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0E28" w:rsidRPr="00107EA3" w:rsidRDefault="00B93B1B">
      <w:pPr>
        <w:contextualSpacing w:val="0"/>
        <w:jc w:val="center"/>
        <w:rPr>
          <w:rFonts w:ascii="Georgia" w:hAnsi="Georgia"/>
        </w:rPr>
      </w:pPr>
      <w:r w:rsidRPr="00107EA3">
        <w:rPr>
          <w:rFonts w:ascii="Georgia" w:hAnsi="Georgia"/>
          <w:i/>
        </w:rPr>
        <w:t>Romeo and Juliet</w:t>
      </w:r>
      <w:r w:rsidRPr="00107EA3">
        <w:rPr>
          <w:rFonts w:ascii="Georgia" w:hAnsi="Georgia"/>
        </w:rPr>
        <w:t>: Act 1 Love Connection*</w:t>
      </w:r>
    </w:p>
    <w:p w:rsidR="00070E28" w:rsidRPr="00107EA3" w:rsidRDefault="00B93B1B">
      <w:pPr>
        <w:contextualSpacing w:val="0"/>
        <w:rPr>
          <w:rFonts w:ascii="Georgia" w:hAnsi="Georgia"/>
        </w:rPr>
      </w:pPr>
      <w:r w:rsidRPr="00107EA3">
        <w:rPr>
          <w:rFonts w:ascii="Georgia" w:hAnsi="Georgia"/>
        </w:rPr>
        <w:t>Read the lines listed for each of the following characters.  In the first column, write the lines exactly as they appear in the play.  Then draw some conclusions about each line or set of lines: what insights do they give into each character’s experiences with, feelings toward, or attitudes about love and marriage?  Jot down these insights in the third column</w:t>
      </w:r>
      <w:r w:rsidR="00043E69">
        <w:rPr>
          <w:rFonts w:ascii="Georgia" w:hAnsi="Georgia"/>
        </w:rPr>
        <w:t>.</w:t>
      </w:r>
      <w:bookmarkStart w:id="0" w:name="_GoBack"/>
      <w:bookmarkEnd w:id="0"/>
    </w:p>
    <w:p w:rsidR="00070E28" w:rsidRPr="00107EA3" w:rsidRDefault="00070E28">
      <w:pPr>
        <w:contextualSpacing w:val="0"/>
        <w:rPr>
          <w:rFonts w:ascii="Georgia" w:hAnsi="Georgia"/>
        </w:rPr>
      </w:pP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60"/>
        <w:gridCol w:w="4866"/>
        <w:gridCol w:w="4674"/>
      </w:tblGrid>
      <w:tr w:rsidR="00070E28" w:rsidRPr="00107EA3" w:rsidTr="00107EA3">
        <w:tc>
          <w:tcPr>
            <w:tcW w:w="1360" w:type="dxa"/>
            <w:shd w:val="clear" w:color="auto" w:fill="FFFFFF"/>
            <w:tcMar>
              <w:top w:w="100" w:type="dxa"/>
              <w:left w:w="100" w:type="dxa"/>
              <w:bottom w:w="100" w:type="dxa"/>
              <w:right w:w="100" w:type="dxa"/>
            </w:tcMar>
          </w:tcPr>
          <w:p w:rsidR="00070E28" w:rsidRPr="00107EA3" w:rsidRDefault="00B93B1B">
            <w:pPr>
              <w:contextualSpacing w:val="0"/>
              <w:jc w:val="center"/>
              <w:rPr>
                <w:rFonts w:ascii="Georgia" w:hAnsi="Georgia"/>
              </w:rPr>
            </w:pPr>
            <w:r w:rsidRPr="00107EA3">
              <w:rPr>
                <w:rFonts w:ascii="Georgia" w:hAnsi="Georgia"/>
              </w:rPr>
              <w:t>Character</w:t>
            </w:r>
          </w:p>
        </w:tc>
        <w:tc>
          <w:tcPr>
            <w:tcW w:w="4866" w:type="dxa"/>
            <w:shd w:val="clear" w:color="auto" w:fill="FFFFFF"/>
            <w:tcMar>
              <w:top w:w="100" w:type="dxa"/>
              <w:left w:w="100" w:type="dxa"/>
              <w:bottom w:w="100" w:type="dxa"/>
              <w:right w:w="100" w:type="dxa"/>
            </w:tcMar>
          </w:tcPr>
          <w:p w:rsidR="00070E28" w:rsidRPr="00107EA3" w:rsidRDefault="00B93B1B">
            <w:pPr>
              <w:contextualSpacing w:val="0"/>
              <w:jc w:val="center"/>
              <w:rPr>
                <w:rFonts w:ascii="Georgia" w:hAnsi="Georgia"/>
              </w:rPr>
            </w:pPr>
            <w:r w:rsidRPr="00107EA3">
              <w:rPr>
                <w:rFonts w:ascii="Georgia" w:hAnsi="Georgia"/>
              </w:rPr>
              <w:t>Lines</w:t>
            </w:r>
          </w:p>
        </w:tc>
        <w:tc>
          <w:tcPr>
            <w:tcW w:w="4674" w:type="dxa"/>
            <w:shd w:val="clear" w:color="auto" w:fill="FFFFFF"/>
            <w:tcMar>
              <w:top w:w="100" w:type="dxa"/>
              <w:left w:w="100" w:type="dxa"/>
              <w:bottom w:w="100" w:type="dxa"/>
              <w:right w:w="100" w:type="dxa"/>
            </w:tcMar>
          </w:tcPr>
          <w:p w:rsidR="00070E28" w:rsidRPr="00107EA3" w:rsidRDefault="00B93B1B">
            <w:pPr>
              <w:contextualSpacing w:val="0"/>
              <w:jc w:val="center"/>
              <w:rPr>
                <w:rFonts w:ascii="Georgia" w:hAnsi="Georgia"/>
              </w:rPr>
            </w:pPr>
            <w:r w:rsidRPr="00107EA3">
              <w:rPr>
                <w:rFonts w:ascii="Georgia" w:hAnsi="Georgia"/>
              </w:rPr>
              <w:t>Conclusions</w:t>
            </w:r>
          </w:p>
        </w:tc>
      </w:tr>
      <w:tr w:rsidR="00070E28" w:rsidRPr="00107EA3" w:rsidTr="00107EA3">
        <w:trPr>
          <w:trHeight w:val="1977"/>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Romeo</w:t>
            </w:r>
          </w:p>
          <w:p w:rsidR="00070E28" w:rsidRPr="00107EA3" w:rsidRDefault="00B93B1B" w:rsidP="00956F98">
            <w:pPr>
              <w:contextualSpacing w:val="0"/>
              <w:jc w:val="center"/>
              <w:rPr>
                <w:rFonts w:ascii="Georgia" w:hAnsi="Georgia"/>
              </w:rPr>
            </w:pPr>
            <w:r w:rsidRPr="00107EA3">
              <w:rPr>
                <w:rFonts w:ascii="Georgia" w:hAnsi="Georgia"/>
              </w:rPr>
              <w:t>1.1.</w:t>
            </w:r>
            <w:r w:rsidR="00956F98" w:rsidRPr="00107EA3">
              <w:rPr>
                <w:rFonts w:ascii="Georgia" w:hAnsi="Georgia"/>
              </w:rPr>
              <w:t>187-191</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r w:rsidR="00070E28" w:rsidRPr="00107EA3" w:rsidTr="00107EA3">
        <w:trPr>
          <w:trHeight w:val="2022"/>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Benvolio</w:t>
            </w:r>
          </w:p>
          <w:p w:rsidR="00070E28" w:rsidRPr="00107EA3" w:rsidRDefault="00B93B1B" w:rsidP="00956F98">
            <w:pPr>
              <w:contextualSpacing w:val="0"/>
              <w:jc w:val="center"/>
              <w:rPr>
                <w:rFonts w:ascii="Georgia" w:hAnsi="Georgia"/>
              </w:rPr>
            </w:pPr>
            <w:r w:rsidRPr="00107EA3">
              <w:rPr>
                <w:rFonts w:ascii="Georgia" w:hAnsi="Georgia"/>
              </w:rPr>
              <w:t>1.2.</w:t>
            </w:r>
            <w:r w:rsidR="00956F98" w:rsidRPr="00107EA3">
              <w:rPr>
                <w:rFonts w:ascii="Georgia" w:hAnsi="Georgia"/>
              </w:rPr>
              <w:t>49-50</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r w:rsidR="00070E28" w:rsidRPr="00107EA3" w:rsidTr="00107EA3">
        <w:trPr>
          <w:trHeight w:val="2220"/>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Paris</w:t>
            </w:r>
          </w:p>
          <w:p w:rsidR="00070E28" w:rsidRPr="00107EA3" w:rsidRDefault="00B93B1B">
            <w:pPr>
              <w:contextualSpacing w:val="0"/>
              <w:jc w:val="center"/>
              <w:rPr>
                <w:rFonts w:ascii="Georgia" w:hAnsi="Georgia"/>
              </w:rPr>
            </w:pPr>
            <w:r w:rsidRPr="00107EA3">
              <w:rPr>
                <w:rFonts w:ascii="Georgia" w:hAnsi="Georgia"/>
              </w:rPr>
              <w:t>1.2.12</w:t>
            </w:r>
          </w:p>
        </w:tc>
        <w:tc>
          <w:tcPr>
            <w:tcW w:w="4866"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rPr>
                <w:rFonts w:ascii="Georgia" w:hAnsi="Georgia"/>
              </w:rPr>
            </w:pPr>
            <w:r w:rsidRPr="00107EA3">
              <w:rPr>
                <w:rFonts w:ascii="Georgia" w:hAnsi="Georgia"/>
              </w:rPr>
              <w:t xml:space="preserve">“Younger than she are happy mothers made.”        </w:t>
            </w:r>
          </w:p>
        </w:tc>
        <w:tc>
          <w:tcPr>
            <w:tcW w:w="4674"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rPr>
                <w:rFonts w:ascii="Georgia" w:hAnsi="Georgia"/>
              </w:rPr>
            </w:pPr>
            <w:r w:rsidRPr="00107EA3">
              <w:rPr>
                <w:rFonts w:ascii="Georgia" w:hAnsi="Georgia"/>
              </w:rPr>
              <w:t>Paris is eager to marry; age is not an issue</w:t>
            </w:r>
          </w:p>
          <w:p w:rsidR="00070E28" w:rsidRPr="00107EA3" w:rsidRDefault="00070E28">
            <w:pPr>
              <w:contextualSpacing w:val="0"/>
              <w:rPr>
                <w:rFonts w:ascii="Georgia" w:hAnsi="Georgia"/>
              </w:rPr>
            </w:pPr>
          </w:p>
        </w:tc>
      </w:tr>
      <w:tr w:rsidR="00070E28" w:rsidRPr="00107EA3" w:rsidTr="00107EA3">
        <w:trPr>
          <w:trHeight w:val="2022"/>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Capulet</w:t>
            </w:r>
          </w:p>
          <w:p w:rsidR="00070E28" w:rsidRPr="00107EA3" w:rsidRDefault="00956F98">
            <w:pPr>
              <w:contextualSpacing w:val="0"/>
              <w:jc w:val="center"/>
              <w:rPr>
                <w:rFonts w:ascii="Georgia" w:hAnsi="Georgia"/>
              </w:rPr>
            </w:pPr>
            <w:r w:rsidRPr="00107EA3">
              <w:rPr>
                <w:rFonts w:ascii="Georgia" w:hAnsi="Georgia"/>
              </w:rPr>
              <w:t>1.2.16-19</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r w:rsidR="00070E28" w:rsidRPr="00107EA3" w:rsidTr="00107EA3">
        <w:trPr>
          <w:trHeight w:val="2130"/>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Juliet</w:t>
            </w:r>
          </w:p>
          <w:p w:rsidR="00070E28" w:rsidRPr="00107EA3" w:rsidRDefault="00B93B1B">
            <w:pPr>
              <w:contextualSpacing w:val="0"/>
              <w:jc w:val="center"/>
              <w:rPr>
                <w:rFonts w:ascii="Georgia" w:hAnsi="Georgia"/>
              </w:rPr>
            </w:pPr>
            <w:r w:rsidRPr="00107EA3">
              <w:rPr>
                <w:rFonts w:ascii="Georgia" w:hAnsi="Georgia"/>
              </w:rPr>
              <w:t>1.3.66</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r w:rsidR="00070E28" w:rsidRPr="00107EA3" w:rsidTr="00107EA3">
        <w:trPr>
          <w:trHeight w:val="2022"/>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Juliet</w:t>
            </w:r>
          </w:p>
          <w:p w:rsidR="00070E28" w:rsidRPr="00107EA3" w:rsidRDefault="00B93B1B">
            <w:pPr>
              <w:contextualSpacing w:val="0"/>
              <w:jc w:val="center"/>
              <w:rPr>
                <w:rFonts w:ascii="Georgia" w:hAnsi="Georgia"/>
              </w:rPr>
            </w:pPr>
            <w:r w:rsidRPr="00107EA3">
              <w:rPr>
                <w:rFonts w:ascii="Georgia" w:hAnsi="Georgia"/>
              </w:rPr>
              <w:t>1.3.97-99</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r w:rsidR="00070E28" w:rsidRPr="00107EA3" w:rsidTr="00107EA3">
        <w:trPr>
          <w:trHeight w:val="2022"/>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Lady Capulet</w:t>
            </w:r>
          </w:p>
          <w:p w:rsidR="00070E28" w:rsidRPr="00107EA3" w:rsidRDefault="00B93B1B">
            <w:pPr>
              <w:contextualSpacing w:val="0"/>
              <w:jc w:val="center"/>
              <w:rPr>
                <w:rFonts w:ascii="Georgia" w:hAnsi="Georgia"/>
              </w:rPr>
            </w:pPr>
            <w:r w:rsidRPr="00107EA3">
              <w:rPr>
                <w:rFonts w:ascii="Georgia" w:hAnsi="Georgia"/>
              </w:rPr>
              <w:t>1.3.69-73</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r w:rsidR="00070E28" w:rsidRPr="00107EA3" w:rsidTr="00107EA3">
        <w:trPr>
          <w:trHeight w:val="2040"/>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Nurse</w:t>
            </w:r>
          </w:p>
          <w:p w:rsidR="00070E28" w:rsidRPr="00107EA3" w:rsidRDefault="00956F98">
            <w:pPr>
              <w:contextualSpacing w:val="0"/>
              <w:jc w:val="center"/>
              <w:rPr>
                <w:rFonts w:ascii="Georgia" w:hAnsi="Georgia"/>
              </w:rPr>
            </w:pPr>
            <w:r w:rsidRPr="00107EA3">
              <w:rPr>
                <w:rFonts w:ascii="Georgia" w:hAnsi="Georgia"/>
              </w:rPr>
              <w:t>1.3.105</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r w:rsidR="00070E28" w:rsidRPr="00107EA3" w:rsidTr="00107EA3">
        <w:trPr>
          <w:trHeight w:val="2022"/>
        </w:trPr>
        <w:tc>
          <w:tcPr>
            <w:tcW w:w="1360" w:type="dxa"/>
            <w:shd w:val="clear" w:color="auto" w:fill="FFFFFF"/>
            <w:tcMar>
              <w:top w:w="100" w:type="dxa"/>
              <w:left w:w="100" w:type="dxa"/>
              <w:bottom w:w="100" w:type="dxa"/>
              <w:right w:w="100" w:type="dxa"/>
            </w:tcMar>
          </w:tcPr>
          <w:p w:rsidR="00070E28" w:rsidRPr="00107EA3" w:rsidRDefault="00070E28">
            <w:pPr>
              <w:contextualSpacing w:val="0"/>
              <w:jc w:val="center"/>
              <w:rPr>
                <w:rFonts w:ascii="Georgia" w:hAnsi="Georgia"/>
              </w:rPr>
            </w:pPr>
          </w:p>
          <w:p w:rsidR="00070E28" w:rsidRPr="00107EA3" w:rsidRDefault="00B93B1B">
            <w:pPr>
              <w:contextualSpacing w:val="0"/>
              <w:jc w:val="center"/>
              <w:rPr>
                <w:rFonts w:ascii="Georgia" w:hAnsi="Georgia"/>
              </w:rPr>
            </w:pPr>
            <w:r w:rsidRPr="00107EA3">
              <w:rPr>
                <w:rFonts w:ascii="Georgia" w:hAnsi="Georgia"/>
              </w:rPr>
              <w:t>Mercutio</w:t>
            </w:r>
          </w:p>
          <w:p w:rsidR="00070E28" w:rsidRPr="00107EA3" w:rsidRDefault="00B93B1B">
            <w:pPr>
              <w:contextualSpacing w:val="0"/>
              <w:jc w:val="center"/>
              <w:rPr>
                <w:rFonts w:ascii="Georgia" w:hAnsi="Georgia"/>
              </w:rPr>
            </w:pPr>
            <w:r w:rsidRPr="00107EA3">
              <w:rPr>
                <w:rFonts w:ascii="Georgia" w:hAnsi="Georgia"/>
              </w:rPr>
              <w:t>1.4.27</w:t>
            </w:r>
          </w:p>
        </w:tc>
        <w:tc>
          <w:tcPr>
            <w:tcW w:w="4866"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c>
          <w:tcPr>
            <w:tcW w:w="4674" w:type="dxa"/>
            <w:shd w:val="clear" w:color="auto" w:fill="FFFFFF"/>
            <w:tcMar>
              <w:top w:w="100" w:type="dxa"/>
              <w:left w:w="0" w:type="dxa"/>
              <w:bottom w:w="100" w:type="dxa"/>
              <w:right w:w="0" w:type="dxa"/>
            </w:tcMar>
          </w:tcPr>
          <w:p w:rsidR="00070E28" w:rsidRPr="00107EA3" w:rsidRDefault="00070E28">
            <w:pPr>
              <w:contextualSpacing w:val="0"/>
              <w:rPr>
                <w:rFonts w:ascii="Georgia" w:hAnsi="Georgia"/>
              </w:rPr>
            </w:pPr>
          </w:p>
        </w:tc>
      </w:tr>
    </w:tbl>
    <w:p w:rsidR="00070E28" w:rsidRPr="00107EA3" w:rsidRDefault="00070E28">
      <w:pPr>
        <w:contextualSpacing w:val="0"/>
        <w:rPr>
          <w:rFonts w:ascii="Georgia" w:hAnsi="Georgia"/>
        </w:rPr>
      </w:pPr>
    </w:p>
    <w:p w:rsidR="00070E28" w:rsidRPr="00107EA3" w:rsidRDefault="00070E28">
      <w:pPr>
        <w:contextualSpacing w:val="0"/>
        <w:rPr>
          <w:rFonts w:ascii="Georgia" w:hAnsi="Georgia"/>
        </w:rPr>
      </w:pPr>
    </w:p>
    <w:p w:rsidR="00070E28" w:rsidRPr="00107EA3" w:rsidRDefault="00070E28">
      <w:pPr>
        <w:contextualSpacing w:val="0"/>
        <w:rPr>
          <w:rFonts w:ascii="Georgia" w:hAnsi="Georgia"/>
        </w:rPr>
      </w:pPr>
    </w:p>
    <w:p w:rsidR="00070E28" w:rsidRPr="00107EA3" w:rsidRDefault="00070E28">
      <w:pPr>
        <w:contextualSpacing w:val="0"/>
        <w:rPr>
          <w:rFonts w:ascii="Georgia" w:hAnsi="Georgia"/>
        </w:rPr>
      </w:pPr>
    </w:p>
    <w:p w:rsidR="00070E28" w:rsidRPr="00107EA3" w:rsidRDefault="00070E28">
      <w:pPr>
        <w:contextualSpacing w:val="0"/>
        <w:rPr>
          <w:rFonts w:ascii="Georgia" w:hAnsi="Georgia"/>
        </w:rPr>
      </w:pPr>
    </w:p>
    <w:p w:rsidR="00070E28" w:rsidRPr="00107EA3" w:rsidRDefault="00070E28">
      <w:pPr>
        <w:contextualSpacing w:val="0"/>
        <w:rPr>
          <w:rFonts w:ascii="Georgia" w:hAnsi="Georgia"/>
        </w:rPr>
      </w:pPr>
    </w:p>
    <w:p w:rsidR="00070E28" w:rsidRPr="00107EA3" w:rsidRDefault="00070E28">
      <w:pPr>
        <w:contextualSpacing w:val="0"/>
        <w:rPr>
          <w:rFonts w:ascii="Georgia" w:hAnsi="Georgia"/>
        </w:rPr>
      </w:pPr>
    </w:p>
    <w:p w:rsidR="00070E28" w:rsidRPr="00107EA3" w:rsidRDefault="00B93B1B">
      <w:pPr>
        <w:contextualSpacing w:val="0"/>
        <w:rPr>
          <w:rFonts w:ascii="Georgia" w:hAnsi="Georgia"/>
        </w:rPr>
      </w:pPr>
      <w:r w:rsidRPr="00107EA3">
        <w:rPr>
          <w:rFonts w:ascii="Georgia" w:hAnsi="Georgia"/>
        </w:rPr>
        <w:t xml:space="preserve">*Adapted from </w:t>
      </w:r>
      <w:r w:rsidRPr="00107EA3">
        <w:rPr>
          <w:rFonts w:ascii="Georgia" w:hAnsi="Georgia"/>
          <w:i/>
        </w:rPr>
        <w:t>Shakespeare Set Free</w:t>
      </w:r>
    </w:p>
    <w:sectPr w:rsidR="00070E28" w:rsidRPr="00107EA3" w:rsidSect="00107EA3">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C1" w:rsidRDefault="00B93B1B">
      <w:r>
        <w:separator/>
      </w:r>
    </w:p>
  </w:endnote>
  <w:endnote w:type="continuationSeparator" w:id="0">
    <w:p w:rsidR="00123FC1" w:rsidRDefault="00B9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28" w:rsidRDefault="00070E28">
    <w:pPr>
      <w:spacing w:after="200" w:line="276" w:lineRule="auto"/>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C1" w:rsidRDefault="00B93B1B">
      <w:r>
        <w:separator/>
      </w:r>
    </w:p>
  </w:footnote>
  <w:footnote w:type="continuationSeparator" w:id="0">
    <w:p w:rsidR="00123FC1" w:rsidRDefault="00B9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28" w:rsidRDefault="00070E28">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0E28"/>
    <w:rsid w:val="00043E69"/>
    <w:rsid w:val="00070E28"/>
    <w:rsid w:val="00107EA3"/>
    <w:rsid w:val="00123FC1"/>
    <w:rsid w:val="00956F98"/>
    <w:rsid w:val="00B93B1B"/>
    <w:rsid w:val="00CB1455"/>
    <w:rsid w:val="00DE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outlineLvl w:val="1"/>
    </w:pPr>
    <w:rPr>
      <w:rFonts w:ascii="Arial" w:eastAsia="Arial" w:hAnsi="Arial" w:cs="Arial"/>
      <w:b/>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outlineLvl w:val="1"/>
    </w:pPr>
    <w:rPr>
      <w:rFonts w:ascii="Arial" w:eastAsia="Arial" w:hAnsi="Arial" w:cs="Arial"/>
      <w:b/>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Love Connection.doc.docx</vt:lpstr>
    </vt:vector>
  </TitlesOfParts>
  <Company>Rochester Public Schools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Connection.doc.docx</dc:title>
  <dc:creator>MCBRIDE, JOANNA</dc:creator>
  <cp:lastModifiedBy>User</cp:lastModifiedBy>
  <cp:revision>3</cp:revision>
  <cp:lastPrinted>2014-02-12T13:08:00Z</cp:lastPrinted>
  <dcterms:created xsi:type="dcterms:W3CDTF">2016-04-15T19:43:00Z</dcterms:created>
  <dcterms:modified xsi:type="dcterms:W3CDTF">2016-04-15T20:14:00Z</dcterms:modified>
</cp:coreProperties>
</file>