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06F" w:rsidRDefault="00EB106F" w:rsidP="00EB106F">
      <w:pPr>
        <w:pStyle w:val="NoSpacing"/>
        <w:jc w:val="center"/>
        <w:rPr>
          <w:rFonts w:ascii="Georgia" w:hAnsi="Georgia"/>
          <w:b/>
          <w:sz w:val="24"/>
          <w:szCs w:val="24"/>
        </w:rPr>
      </w:pPr>
      <w:r>
        <w:rPr>
          <w:rFonts w:ascii="Georgia" w:hAnsi="Georgia"/>
          <w:b/>
          <w:i/>
          <w:sz w:val="24"/>
          <w:szCs w:val="24"/>
        </w:rPr>
        <w:t>Night</w:t>
      </w:r>
      <w:r>
        <w:rPr>
          <w:rFonts w:ascii="Georgia" w:hAnsi="Georgia"/>
          <w:b/>
          <w:sz w:val="24"/>
          <w:szCs w:val="24"/>
        </w:rPr>
        <w:t xml:space="preserve"> Terms to Know</w:t>
      </w:r>
    </w:p>
    <w:p w:rsidR="00EB106F" w:rsidRPr="00EB106F" w:rsidRDefault="00EB106F" w:rsidP="00EB106F">
      <w:pPr>
        <w:pStyle w:val="NoSpacing"/>
        <w:rPr>
          <w:rFonts w:ascii="Georgia" w:hAnsi="Georgia"/>
          <w:i/>
          <w:sz w:val="24"/>
          <w:szCs w:val="24"/>
        </w:rPr>
      </w:pPr>
      <w:r>
        <w:rPr>
          <w:rFonts w:ascii="Georgia" w:hAnsi="Georgia"/>
          <w:i/>
          <w:sz w:val="24"/>
          <w:szCs w:val="24"/>
        </w:rPr>
        <w:t>A Guide to Jewish References</w:t>
      </w:r>
    </w:p>
    <w:p w:rsidR="00EB106F" w:rsidRDefault="00EB106F" w:rsidP="00EB106F">
      <w:pPr>
        <w:pStyle w:val="NoSpacing"/>
        <w:rPr>
          <w:rFonts w:ascii="Georgia" w:hAnsi="Georgia"/>
          <w:sz w:val="24"/>
          <w:szCs w:val="24"/>
        </w:rPr>
      </w:pPr>
      <w:r w:rsidRPr="00EB106F">
        <w:rPr>
          <w:rFonts w:ascii="Georgia" w:hAnsi="Georgia"/>
          <w:bCs/>
          <w:sz w:val="24"/>
          <w:szCs w:val="24"/>
        </w:rPr>
        <w:t>1.</w:t>
      </w:r>
      <w:r>
        <w:rPr>
          <w:rFonts w:ascii="Georgia" w:hAnsi="Georgia"/>
          <w:bCs/>
          <w:sz w:val="24"/>
          <w:szCs w:val="24"/>
        </w:rPr>
        <w:t xml:space="preserve"> </w:t>
      </w:r>
      <w:r w:rsidR="00772604" w:rsidRPr="00EB106F">
        <w:rPr>
          <w:rFonts w:ascii="Georgia" w:hAnsi="Georgia"/>
          <w:b/>
          <w:bCs/>
          <w:sz w:val="24"/>
          <w:szCs w:val="24"/>
        </w:rPr>
        <w:t>Beadle</w:t>
      </w:r>
      <w:r w:rsidR="00772604" w:rsidRPr="00EB106F">
        <w:rPr>
          <w:rFonts w:ascii="Georgia" w:hAnsi="Georgia"/>
          <w:sz w:val="24"/>
          <w:szCs w:val="24"/>
        </w:rPr>
        <w:t xml:space="preserve">—a </w:t>
      </w:r>
      <w:r w:rsidR="00772604" w:rsidRPr="00EB106F">
        <w:rPr>
          <w:rFonts w:ascii="Georgia" w:hAnsi="Georgia"/>
          <w:bCs/>
          <w:sz w:val="24"/>
          <w:szCs w:val="24"/>
          <w:u w:val="single"/>
        </w:rPr>
        <w:t xml:space="preserve">caretaker or “man of all work” </w:t>
      </w:r>
      <w:r w:rsidR="00772604" w:rsidRPr="00EB106F">
        <w:rPr>
          <w:rFonts w:ascii="Georgia" w:hAnsi="Georgia"/>
          <w:sz w:val="24"/>
          <w:szCs w:val="24"/>
        </w:rPr>
        <w:t xml:space="preserve">in a synagogue. </w:t>
      </w:r>
    </w:p>
    <w:p w:rsidR="00EB106F" w:rsidRDefault="00EB106F" w:rsidP="00EB106F">
      <w:pPr>
        <w:pStyle w:val="NoSpacing"/>
        <w:rPr>
          <w:rFonts w:ascii="Georgia" w:hAnsi="Georgia"/>
          <w:sz w:val="24"/>
          <w:szCs w:val="24"/>
        </w:rPr>
      </w:pPr>
      <w:r>
        <w:rPr>
          <w:rFonts w:ascii="Georgia" w:hAnsi="Georgia"/>
          <w:bCs/>
          <w:sz w:val="24"/>
          <w:szCs w:val="24"/>
        </w:rPr>
        <w:t xml:space="preserve">2. </w:t>
      </w:r>
      <w:r w:rsidR="00772604" w:rsidRPr="00EB106F">
        <w:rPr>
          <w:rFonts w:ascii="Georgia" w:hAnsi="Georgia"/>
          <w:b/>
          <w:bCs/>
          <w:sz w:val="24"/>
          <w:szCs w:val="24"/>
        </w:rPr>
        <w:t>Cabbala</w:t>
      </w:r>
      <w:r w:rsidR="00615FD1">
        <w:rPr>
          <w:rFonts w:ascii="Georgia" w:hAnsi="Georgia"/>
          <w:b/>
          <w:bCs/>
          <w:sz w:val="24"/>
          <w:szCs w:val="24"/>
        </w:rPr>
        <w:t>/Kabbalah</w:t>
      </w:r>
      <w:r w:rsidR="00772604" w:rsidRPr="00EB106F">
        <w:rPr>
          <w:rFonts w:ascii="Georgia" w:hAnsi="Georgia"/>
          <w:sz w:val="24"/>
          <w:szCs w:val="24"/>
        </w:rPr>
        <w:t xml:space="preserve">—Jewish </w:t>
      </w:r>
      <w:r w:rsidR="00772604" w:rsidRPr="00EB106F">
        <w:rPr>
          <w:rFonts w:ascii="Georgia" w:hAnsi="Georgia"/>
          <w:bCs/>
          <w:sz w:val="24"/>
          <w:szCs w:val="24"/>
          <w:u w:val="single"/>
        </w:rPr>
        <w:t>mysticism</w:t>
      </w:r>
      <w:r w:rsidR="00615FD1">
        <w:rPr>
          <w:rFonts w:ascii="Georgia" w:hAnsi="Georgia"/>
          <w:bCs/>
          <w:sz w:val="24"/>
          <w:szCs w:val="24"/>
        </w:rPr>
        <w:t xml:space="preserve"> (the belief that it is possible to achieve communion with God through meditation</w:t>
      </w:r>
      <w:r w:rsidR="00772604" w:rsidRPr="00EB106F">
        <w:rPr>
          <w:rFonts w:ascii="Georgia" w:hAnsi="Georgia"/>
          <w:sz w:val="24"/>
          <w:szCs w:val="24"/>
        </w:rPr>
        <w:t xml:space="preserve">. Followers believe that every aspect of the Torah has hidden meanings that link the spiritual world to everyday life. The teachings of the cabbala can be found in the Zohar, which was compiled in the thirteenth century. </w:t>
      </w:r>
    </w:p>
    <w:p w:rsidR="00EB106F" w:rsidRDefault="00EB106F" w:rsidP="00EB106F">
      <w:pPr>
        <w:pStyle w:val="NoSpacing"/>
        <w:rPr>
          <w:rFonts w:ascii="Georgia" w:hAnsi="Georgia"/>
          <w:sz w:val="24"/>
          <w:szCs w:val="24"/>
        </w:rPr>
      </w:pPr>
      <w:r>
        <w:rPr>
          <w:rFonts w:ascii="Georgia" w:hAnsi="Georgia"/>
          <w:sz w:val="24"/>
          <w:szCs w:val="24"/>
        </w:rPr>
        <w:t xml:space="preserve">3. </w:t>
      </w:r>
      <w:r w:rsidRPr="00EB106F">
        <w:rPr>
          <w:rFonts w:ascii="Georgia" w:hAnsi="Georgia"/>
          <w:b/>
          <w:bCs/>
          <w:sz w:val="24"/>
          <w:szCs w:val="24"/>
        </w:rPr>
        <w:t>Hasidism</w:t>
      </w:r>
      <w:r w:rsidRPr="00EB106F">
        <w:rPr>
          <w:rFonts w:ascii="Georgia" w:hAnsi="Georgia"/>
          <w:sz w:val="24"/>
          <w:szCs w:val="24"/>
        </w:rPr>
        <w:t xml:space="preserve">—a Jewish </w:t>
      </w:r>
      <w:r w:rsidRPr="00EB106F">
        <w:rPr>
          <w:rFonts w:ascii="Georgia" w:hAnsi="Georgia"/>
          <w:b/>
          <w:bCs/>
          <w:sz w:val="24"/>
          <w:szCs w:val="24"/>
          <w:u w:val="single"/>
        </w:rPr>
        <w:t>reform movement</w:t>
      </w:r>
      <w:r w:rsidRPr="00EB106F">
        <w:rPr>
          <w:rFonts w:ascii="Georgia" w:hAnsi="Georgia"/>
          <w:sz w:val="24"/>
          <w:szCs w:val="24"/>
        </w:rPr>
        <w:t xml:space="preserve"> inspired by the cabbala t</w:t>
      </w:r>
      <w:bookmarkStart w:id="0" w:name="_GoBack"/>
      <w:bookmarkEnd w:id="0"/>
      <w:r w:rsidRPr="00EB106F">
        <w:rPr>
          <w:rFonts w:ascii="Georgia" w:hAnsi="Georgia"/>
          <w:sz w:val="24"/>
          <w:szCs w:val="24"/>
        </w:rPr>
        <w:t xml:space="preserve">hat spread through Eastern Europe in the 1700s. For Hasidic Jews, the divine presence </w:t>
      </w:r>
      <w:r w:rsidRPr="00EB106F">
        <w:rPr>
          <w:rFonts w:ascii="Georgia" w:hAnsi="Georgia"/>
          <w:b/>
          <w:bCs/>
          <w:sz w:val="24"/>
          <w:szCs w:val="24"/>
          <w:u w:val="single"/>
        </w:rPr>
        <w:t>is everywhere</w:t>
      </w:r>
      <w:r w:rsidRPr="00EB106F">
        <w:rPr>
          <w:rFonts w:ascii="Georgia" w:hAnsi="Georgia"/>
          <w:sz w:val="24"/>
          <w:szCs w:val="24"/>
        </w:rPr>
        <w:t xml:space="preserve">, in everything. They therefore try to live a life of total dedication to God. The word </w:t>
      </w:r>
      <w:r>
        <w:rPr>
          <w:rFonts w:ascii="Georgia" w:hAnsi="Georgia"/>
          <w:i/>
          <w:iCs/>
          <w:sz w:val="24"/>
          <w:szCs w:val="24"/>
        </w:rPr>
        <w:t>H</w:t>
      </w:r>
      <w:r w:rsidRPr="00EB106F">
        <w:rPr>
          <w:rFonts w:ascii="Georgia" w:hAnsi="Georgia"/>
          <w:i/>
          <w:iCs/>
          <w:sz w:val="24"/>
          <w:szCs w:val="24"/>
        </w:rPr>
        <w:t xml:space="preserve">asidic </w:t>
      </w:r>
      <w:r w:rsidRPr="00EB106F">
        <w:rPr>
          <w:rFonts w:ascii="Georgia" w:hAnsi="Georgia"/>
          <w:sz w:val="24"/>
          <w:szCs w:val="24"/>
        </w:rPr>
        <w:t>is an adjective used to describe followers of Hasidism or some aspect of their</w:t>
      </w:r>
      <w:r>
        <w:rPr>
          <w:rFonts w:ascii="Georgia" w:hAnsi="Georgia"/>
          <w:sz w:val="24"/>
          <w:szCs w:val="24"/>
        </w:rPr>
        <w:t xml:space="preserve"> practices and beliefs.</w:t>
      </w:r>
    </w:p>
    <w:p w:rsidR="003930D1" w:rsidRPr="00EB106F" w:rsidRDefault="00EB106F" w:rsidP="00EB106F">
      <w:pPr>
        <w:pStyle w:val="NoSpacing"/>
        <w:rPr>
          <w:rFonts w:ascii="Georgia" w:hAnsi="Georgia"/>
        </w:rPr>
      </w:pPr>
      <w:r>
        <w:rPr>
          <w:rFonts w:ascii="Georgia" w:hAnsi="Georgia"/>
          <w:sz w:val="24"/>
          <w:szCs w:val="24"/>
        </w:rPr>
        <w:t xml:space="preserve">4. </w:t>
      </w:r>
      <w:r w:rsidR="00772604" w:rsidRPr="00EB106F">
        <w:rPr>
          <w:rFonts w:ascii="Georgia" w:hAnsi="Georgia"/>
          <w:b/>
          <w:bCs/>
        </w:rPr>
        <w:t>Maimonides</w:t>
      </w:r>
      <w:r w:rsidR="00772604" w:rsidRPr="00EB106F">
        <w:rPr>
          <w:rFonts w:ascii="Georgia" w:hAnsi="Georgia"/>
        </w:rPr>
        <w:t xml:space="preserve">—a great Jewish </w:t>
      </w:r>
      <w:r w:rsidR="00772604" w:rsidRPr="00EB106F">
        <w:rPr>
          <w:rFonts w:ascii="Georgia" w:hAnsi="Georgia"/>
          <w:b/>
          <w:bCs/>
          <w:u w:val="single"/>
        </w:rPr>
        <w:t>scholar who lived in the twelfth century.</w:t>
      </w:r>
      <w:r w:rsidR="00772604" w:rsidRPr="00EB106F">
        <w:rPr>
          <w:rFonts w:ascii="Georgia" w:hAnsi="Georgia"/>
        </w:rPr>
        <w:t xml:space="preserve"> </w:t>
      </w:r>
    </w:p>
    <w:p w:rsidR="003930D1" w:rsidRPr="00EB106F" w:rsidRDefault="00EB106F" w:rsidP="00EB106F">
      <w:pPr>
        <w:pStyle w:val="NoSpacing"/>
        <w:rPr>
          <w:rFonts w:ascii="Georgia" w:hAnsi="Georgia"/>
          <w:sz w:val="24"/>
          <w:szCs w:val="24"/>
        </w:rPr>
      </w:pPr>
      <w:r w:rsidRPr="00EB106F">
        <w:rPr>
          <w:rFonts w:ascii="Georgia" w:hAnsi="Georgia"/>
          <w:bCs/>
          <w:sz w:val="24"/>
          <w:szCs w:val="24"/>
        </w:rPr>
        <w:t>5.</w:t>
      </w:r>
      <w:r>
        <w:rPr>
          <w:rFonts w:ascii="Georgia" w:hAnsi="Georgia"/>
          <w:b/>
          <w:bCs/>
          <w:sz w:val="24"/>
          <w:szCs w:val="24"/>
        </w:rPr>
        <w:t xml:space="preserve"> </w:t>
      </w:r>
      <w:r w:rsidR="00772604" w:rsidRPr="00EB106F">
        <w:rPr>
          <w:rFonts w:ascii="Georgia" w:hAnsi="Georgia"/>
          <w:b/>
          <w:bCs/>
          <w:sz w:val="24"/>
          <w:szCs w:val="24"/>
        </w:rPr>
        <w:t>Passover</w:t>
      </w:r>
      <w:r w:rsidR="00772604" w:rsidRPr="00EB106F">
        <w:rPr>
          <w:rFonts w:ascii="Georgia" w:hAnsi="Georgia"/>
          <w:sz w:val="24"/>
          <w:szCs w:val="24"/>
        </w:rPr>
        <w:t xml:space="preserve">—a Jewish holiday that is celebrated for </w:t>
      </w:r>
      <w:r w:rsidR="00772604" w:rsidRPr="00EB106F">
        <w:rPr>
          <w:rFonts w:ascii="Georgia" w:hAnsi="Georgia"/>
          <w:b/>
          <w:bCs/>
          <w:sz w:val="24"/>
          <w:szCs w:val="24"/>
          <w:u w:val="single"/>
        </w:rPr>
        <w:t>eight days each spring</w:t>
      </w:r>
      <w:r w:rsidR="00772604" w:rsidRPr="00EB106F">
        <w:rPr>
          <w:rFonts w:ascii="Georgia" w:hAnsi="Georgia"/>
          <w:sz w:val="24"/>
          <w:szCs w:val="24"/>
        </w:rPr>
        <w:t xml:space="preserve"> to recall the Exodus of the Jewish people from </w:t>
      </w:r>
      <w:r w:rsidR="00772604" w:rsidRPr="00EB106F">
        <w:rPr>
          <w:rFonts w:ascii="Georgia" w:hAnsi="Georgia"/>
          <w:b/>
          <w:bCs/>
          <w:sz w:val="24"/>
          <w:szCs w:val="24"/>
          <w:u w:val="single"/>
        </w:rPr>
        <w:t>Egypt where they were held in slavery.</w:t>
      </w:r>
      <w:r w:rsidR="00772604" w:rsidRPr="00EB106F">
        <w:rPr>
          <w:rFonts w:ascii="Georgia" w:hAnsi="Georgia"/>
          <w:sz w:val="24"/>
          <w:szCs w:val="24"/>
        </w:rPr>
        <w:t xml:space="preserve"> </w:t>
      </w:r>
    </w:p>
    <w:p w:rsidR="00EB106F" w:rsidRDefault="00EB106F" w:rsidP="00EB106F">
      <w:pPr>
        <w:pStyle w:val="NoSpacing"/>
        <w:rPr>
          <w:rFonts w:ascii="Georgia" w:hAnsi="Georgia"/>
          <w:sz w:val="24"/>
          <w:szCs w:val="24"/>
        </w:rPr>
      </w:pPr>
      <w:r>
        <w:rPr>
          <w:rFonts w:ascii="Georgia" w:hAnsi="Georgia"/>
          <w:bCs/>
          <w:sz w:val="24"/>
          <w:szCs w:val="24"/>
        </w:rPr>
        <w:t xml:space="preserve">6. </w:t>
      </w:r>
      <w:r w:rsidRPr="00EB106F">
        <w:rPr>
          <w:rFonts w:ascii="Georgia" w:hAnsi="Georgia"/>
          <w:b/>
          <w:bCs/>
          <w:sz w:val="24"/>
          <w:szCs w:val="24"/>
        </w:rPr>
        <w:t>Pentecost</w:t>
      </w:r>
      <w:r w:rsidRPr="00EB106F">
        <w:rPr>
          <w:rFonts w:ascii="Georgia" w:hAnsi="Georgia"/>
          <w:sz w:val="24"/>
          <w:szCs w:val="24"/>
        </w:rPr>
        <w:t xml:space="preserve">—the Jewish holiday that commemorates the revelation of the Law on Mount Sinai. Called </w:t>
      </w:r>
      <w:r w:rsidRPr="00EB106F">
        <w:rPr>
          <w:rFonts w:ascii="Georgia" w:hAnsi="Georgia"/>
          <w:i/>
          <w:iCs/>
          <w:sz w:val="24"/>
          <w:szCs w:val="24"/>
        </w:rPr>
        <w:t xml:space="preserve">Shavuot </w:t>
      </w:r>
      <w:r w:rsidRPr="00EB106F">
        <w:rPr>
          <w:rFonts w:ascii="Georgia" w:hAnsi="Georgia"/>
          <w:sz w:val="24"/>
          <w:szCs w:val="24"/>
        </w:rPr>
        <w:t>in Hebrew, it is celebrated about seven weeks after Passover.</w:t>
      </w:r>
    </w:p>
    <w:p w:rsidR="003930D1" w:rsidRPr="00EB106F" w:rsidRDefault="00EB106F" w:rsidP="00EB106F">
      <w:pPr>
        <w:pStyle w:val="NoSpacing"/>
        <w:rPr>
          <w:rFonts w:ascii="Georgia" w:hAnsi="Georgia"/>
          <w:sz w:val="24"/>
          <w:szCs w:val="24"/>
        </w:rPr>
      </w:pPr>
      <w:r>
        <w:rPr>
          <w:rFonts w:ascii="Georgia" w:hAnsi="Georgia"/>
          <w:bCs/>
          <w:sz w:val="24"/>
          <w:szCs w:val="24"/>
        </w:rPr>
        <w:t xml:space="preserve">7. </w:t>
      </w:r>
      <w:r w:rsidR="00772604" w:rsidRPr="00EB106F">
        <w:rPr>
          <w:rFonts w:ascii="Georgia" w:hAnsi="Georgia"/>
          <w:b/>
          <w:bCs/>
          <w:sz w:val="24"/>
          <w:szCs w:val="24"/>
        </w:rPr>
        <w:t>Synagogue</w:t>
      </w:r>
      <w:r w:rsidR="00772604" w:rsidRPr="00EB106F">
        <w:rPr>
          <w:rFonts w:ascii="Georgia" w:hAnsi="Georgia"/>
          <w:sz w:val="24"/>
          <w:szCs w:val="24"/>
        </w:rPr>
        <w:t xml:space="preserve">—a Jewish </w:t>
      </w:r>
      <w:r w:rsidR="00772604" w:rsidRPr="00EB106F">
        <w:rPr>
          <w:rFonts w:ascii="Georgia" w:hAnsi="Georgia"/>
          <w:bCs/>
          <w:sz w:val="24"/>
          <w:szCs w:val="24"/>
          <w:u w:val="single"/>
        </w:rPr>
        <w:t>house of prayer</w:t>
      </w:r>
      <w:r w:rsidR="00772604" w:rsidRPr="00EB106F">
        <w:rPr>
          <w:rFonts w:ascii="Georgia" w:hAnsi="Georgia"/>
          <w:sz w:val="24"/>
          <w:szCs w:val="24"/>
        </w:rPr>
        <w:t xml:space="preserve">. </w:t>
      </w:r>
    </w:p>
    <w:p w:rsidR="003930D1" w:rsidRPr="00EB106F" w:rsidRDefault="00EB106F" w:rsidP="00EB106F">
      <w:pPr>
        <w:pStyle w:val="NoSpacing"/>
        <w:rPr>
          <w:rFonts w:ascii="Georgia" w:hAnsi="Georgia"/>
          <w:sz w:val="24"/>
          <w:szCs w:val="24"/>
        </w:rPr>
      </w:pPr>
      <w:r>
        <w:rPr>
          <w:rFonts w:ascii="Georgia" w:hAnsi="Georgia"/>
          <w:bCs/>
          <w:sz w:val="24"/>
          <w:szCs w:val="24"/>
        </w:rPr>
        <w:t xml:space="preserve">8. </w:t>
      </w:r>
      <w:r w:rsidR="00772604" w:rsidRPr="00EB106F">
        <w:rPr>
          <w:rFonts w:ascii="Georgia" w:hAnsi="Georgia"/>
          <w:b/>
          <w:bCs/>
          <w:sz w:val="24"/>
          <w:szCs w:val="24"/>
        </w:rPr>
        <w:t>Talmud</w:t>
      </w:r>
      <w:r w:rsidR="00772604" w:rsidRPr="00EB106F">
        <w:rPr>
          <w:rFonts w:ascii="Georgia" w:hAnsi="Georgia"/>
          <w:sz w:val="24"/>
          <w:szCs w:val="24"/>
        </w:rPr>
        <w:t xml:space="preserve">—from a word that means </w:t>
      </w:r>
      <w:r w:rsidR="00772604" w:rsidRPr="00EB106F">
        <w:rPr>
          <w:rFonts w:ascii="Georgia" w:hAnsi="Georgia"/>
          <w:bCs/>
          <w:sz w:val="24"/>
          <w:szCs w:val="24"/>
          <w:u w:val="single"/>
        </w:rPr>
        <w:t>study or learning</w:t>
      </w:r>
      <w:r w:rsidR="00772604" w:rsidRPr="00EB106F">
        <w:rPr>
          <w:rFonts w:ascii="Georgia" w:hAnsi="Georgia"/>
          <w:sz w:val="24"/>
          <w:szCs w:val="24"/>
        </w:rPr>
        <w:t xml:space="preserve">. </w:t>
      </w:r>
      <w:proofErr w:type="gramStart"/>
      <w:r w:rsidR="00772604" w:rsidRPr="00EB106F">
        <w:rPr>
          <w:rFonts w:ascii="Georgia" w:hAnsi="Georgia"/>
          <w:sz w:val="24"/>
          <w:szCs w:val="24"/>
        </w:rPr>
        <w:t>A collection of rabbinical teachings and commentaries on the Torah, the Five Books of Moses</w:t>
      </w:r>
      <w:r>
        <w:rPr>
          <w:rFonts w:ascii="Georgia" w:hAnsi="Georgia"/>
          <w:sz w:val="24"/>
          <w:szCs w:val="24"/>
        </w:rPr>
        <w:t>.</w:t>
      </w:r>
      <w:proofErr w:type="gramEnd"/>
      <w:r w:rsidR="00772604" w:rsidRPr="00EB106F">
        <w:rPr>
          <w:rFonts w:ascii="Georgia" w:hAnsi="Georgia"/>
          <w:sz w:val="24"/>
          <w:szCs w:val="24"/>
        </w:rPr>
        <w:t xml:space="preserve"> </w:t>
      </w:r>
    </w:p>
    <w:p w:rsidR="003930D1" w:rsidRDefault="00EB106F" w:rsidP="00EB106F">
      <w:pPr>
        <w:pStyle w:val="NoSpacing"/>
        <w:rPr>
          <w:rFonts w:ascii="Georgia" w:hAnsi="Georgia"/>
          <w:sz w:val="24"/>
          <w:szCs w:val="24"/>
        </w:rPr>
      </w:pPr>
      <w:r>
        <w:rPr>
          <w:rFonts w:ascii="Georgia" w:hAnsi="Georgia"/>
          <w:bCs/>
          <w:sz w:val="24"/>
          <w:szCs w:val="24"/>
        </w:rPr>
        <w:t xml:space="preserve">9. </w:t>
      </w:r>
      <w:r>
        <w:rPr>
          <w:rFonts w:ascii="Georgia" w:hAnsi="Georgia"/>
          <w:b/>
          <w:bCs/>
          <w:sz w:val="24"/>
          <w:szCs w:val="24"/>
        </w:rPr>
        <w:t>The Temple</w:t>
      </w:r>
      <w:r w:rsidR="00772604" w:rsidRPr="00EB106F">
        <w:rPr>
          <w:rFonts w:ascii="Georgia" w:hAnsi="Georgia"/>
          <w:sz w:val="24"/>
          <w:szCs w:val="24"/>
        </w:rPr>
        <w:t xml:space="preserve">—a reference to the Temple in Jerusalem, which the Romans destroyed in 70 A.D. It was the center of Jewish worship in ancient times. Today Jews recall its destruction in their daily prayers. </w:t>
      </w:r>
    </w:p>
    <w:p w:rsidR="003930D1" w:rsidRPr="00EB106F" w:rsidRDefault="00EB106F" w:rsidP="00EB106F">
      <w:pPr>
        <w:pStyle w:val="NoSpacing"/>
        <w:rPr>
          <w:rFonts w:ascii="Georgia" w:hAnsi="Georgia"/>
          <w:sz w:val="24"/>
          <w:szCs w:val="24"/>
        </w:rPr>
      </w:pPr>
      <w:r>
        <w:rPr>
          <w:rFonts w:ascii="Georgia" w:hAnsi="Georgia"/>
          <w:bCs/>
          <w:iCs/>
          <w:sz w:val="24"/>
          <w:szCs w:val="24"/>
        </w:rPr>
        <w:t xml:space="preserve">10. </w:t>
      </w:r>
      <w:r w:rsidR="00772604" w:rsidRPr="00EB106F">
        <w:rPr>
          <w:rFonts w:ascii="Georgia" w:hAnsi="Georgia"/>
          <w:b/>
          <w:bCs/>
          <w:iCs/>
          <w:sz w:val="24"/>
          <w:szCs w:val="24"/>
        </w:rPr>
        <w:t>Zohar</w:t>
      </w:r>
      <w:r w:rsidR="00772604" w:rsidRPr="00EB106F">
        <w:rPr>
          <w:rFonts w:ascii="Georgia" w:hAnsi="Georgia"/>
          <w:sz w:val="24"/>
          <w:szCs w:val="24"/>
        </w:rPr>
        <w:t xml:space="preserve">—the </w:t>
      </w:r>
      <w:r w:rsidR="00772604" w:rsidRPr="00EB106F">
        <w:rPr>
          <w:rFonts w:ascii="Georgia" w:hAnsi="Georgia"/>
          <w:bCs/>
          <w:sz w:val="24"/>
          <w:szCs w:val="24"/>
          <w:u w:val="single"/>
        </w:rPr>
        <w:t>Book of Splendor</w:t>
      </w:r>
      <w:r w:rsidR="00772604" w:rsidRPr="00EB106F">
        <w:rPr>
          <w:rFonts w:ascii="Georgia" w:hAnsi="Georgia"/>
          <w:sz w:val="24"/>
          <w:szCs w:val="24"/>
        </w:rPr>
        <w:t xml:space="preserve">; a commentary on the Five Books of Moses and the major work of the cabbala. </w:t>
      </w:r>
    </w:p>
    <w:p w:rsidR="003930D1" w:rsidRDefault="00EB106F" w:rsidP="00EB106F">
      <w:pPr>
        <w:pStyle w:val="NoSpacing"/>
        <w:rPr>
          <w:rFonts w:ascii="Georgia" w:hAnsi="Georgia"/>
          <w:sz w:val="24"/>
          <w:szCs w:val="24"/>
        </w:rPr>
      </w:pPr>
      <w:r>
        <w:rPr>
          <w:rFonts w:ascii="Georgia" w:hAnsi="Georgia"/>
          <w:bCs/>
          <w:sz w:val="24"/>
          <w:szCs w:val="24"/>
        </w:rPr>
        <w:t xml:space="preserve">11. </w:t>
      </w:r>
      <w:r w:rsidR="00772604" w:rsidRPr="00EB106F">
        <w:rPr>
          <w:rFonts w:ascii="Georgia" w:hAnsi="Georgia"/>
          <w:b/>
          <w:bCs/>
          <w:sz w:val="24"/>
          <w:szCs w:val="24"/>
        </w:rPr>
        <w:t>Zionism</w:t>
      </w:r>
      <w:r w:rsidR="00772604" w:rsidRPr="00EB106F">
        <w:rPr>
          <w:rFonts w:ascii="Georgia" w:hAnsi="Georgia"/>
          <w:sz w:val="24"/>
          <w:szCs w:val="24"/>
        </w:rPr>
        <w:t xml:space="preserve">—the </w:t>
      </w:r>
      <w:proofErr w:type="gramStart"/>
      <w:r w:rsidR="00772604" w:rsidRPr="00EB106F">
        <w:rPr>
          <w:rFonts w:ascii="Georgia" w:hAnsi="Georgia"/>
          <w:sz w:val="24"/>
          <w:szCs w:val="24"/>
        </w:rPr>
        <w:t xml:space="preserve">belief that Jews must once more </w:t>
      </w:r>
      <w:r w:rsidR="00772604" w:rsidRPr="00EB106F">
        <w:rPr>
          <w:rFonts w:ascii="Georgia" w:hAnsi="Georgia"/>
          <w:bCs/>
          <w:sz w:val="24"/>
          <w:szCs w:val="24"/>
          <w:u w:val="single"/>
        </w:rPr>
        <w:t>become</w:t>
      </w:r>
      <w:proofErr w:type="gramEnd"/>
      <w:r w:rsidR="00772604" w:rsidRPr="00EB106F">
        <w:rPr>
          <w:rFonts w:ascii="Georgia" w:hAnsi="Georgia"/>
          <w:bCs/>
          <w:sz w:val="24"/>
          <w:szCs w:val="24"/>
          <w:u w:val="single"/>
        </w:rPr>
        <w:t xml:space="preserve"> a nation with a land of their own in Palestine. </w:t>
      </w:r>
      <w:r w:rsidR="00772604" w:rsidRPr="00EB106F">
        <w:rPr>
          <w:rFonts w:ascii="Georgia" w:hAnsi="Georgia"/>
          <w:sz w:val="24"/>
          <w:szCs w:val="24"/>
        </w:rPr>
        <w:t>A commitment to Zionism led a number of European Jews to settle in Palestine in the early 1900s</w:t>
      </w:r>
      <w:r>
        <w:rPr>
          <w:rFonts w:ascii="Georgia" w:hAnsi="Georgia"/>
          <w:sz w:val="24"/>
          <w:szCs w:val="24"/>
        </w:rPr>
        <w:t>.</w:t>
      </w:r>
      <w:r w:rsidR="00772604" w:rsidRPr="00EB106F">
        <w:rPr>
          <w:rFonts w:ascii="Georgia" w:hAnsi="Georgia"/>
          <w:sz w:val="24"/>
          <w:szCs w:val="24"/>
        </w:rPr>
        <w:t xml:space="preserve"> </w:t>
      </w:r>
    </w:p>
    <w:p w:rsidR="00EB106F" w:rsidRDefault="00EB106F" w:rsidP="00EB106F">
      <w:pPr>
        <w:pStyle w:val="NoSpacing"/>
        <w:rPr>
          <w:rFonts w:ascii="Georgia" w:hAnsi="Georgia"/>
          <w:sz w:val="24"/>
          <w:szCs w:val="24"/>
        </w:rPr>
      </w:pPr>
    </w:p>
    <w:p w:rsidR="00EB106F" w:rsidRDefault="00EB106F" w:rsidP="00EB106F">
      <w:pPr>
        <w:pStyle w:val="NoSpacing"/>
        <w:rPr>
          <w:rFonts w:ascii="Georgia" w:hAnsi="Georgia"/>
          <w:i/>
          <w:sz w:val="24"/>
          <w:szCs w:val="24"/>
        </w:rPr>
      </w:pPr>
      <w:r>
        <w:rPr>
          <w:rFonts w:ascii="Georgia" w:hAnsi="Georgia"/>
          <w:i/>
          <w:sz w:val="24"/>
          <w:szCs w:val="24"/>
        </w:rPr>
        <w:t>Common Terms and Phrases</w:t>
      </w:r>
    </w:p>
    <w:p w:rsidR="003930D1" w:rsidRPr="00EB106F" w:rsidRDefault="00EB106F" w:rsidP="00EB106F">
      <w:pPr>
        <w:pStyle w:val="NoSpacing"/>
        <w:rPr>
          <w:rFonts w:ascii="Georgia" w:hAnsi="Georgia"/>
          <w:sz w:val="24"/>
          <w:szCs w:val="24"/>
        </w:rPr>
      </w:pPr>
      <w:r>
        <w:rPr>
          <w:rFonts w:ascii="Georgia" w:hAnsi="Georgia"/>
          <w:bCs/>
          <w:sz w:val="24"/>
          <w:szCs w:val="24"/>
        </w:rPr>
        <w:t xml:space="preserve">12.  </w:t>
      </w:r>
      <w:r w:rsidR="00772604" w:rsidRPr="00EB106F">
        <w:rPr>
          <w:rFonts w:ascii="Georgia" w:hAnsi="Georgia"/>
          <w:b/>
          <w:bCs/>
          <w:sz w:val="24"/>
          <w:szCs w:val="24"/>
        </w:rPr>
        <w:t>Auschwitz-</w:t>
      </w:r>
      <w:proofErr w:type="spellStart"/>
      <w:r w:rsidR="00772604" w:rsidRPr="00EB106F">
        <w:rPr>
          <w:rFonts w:ascii="Georgia" w:hAnsi="Georgia"/>
          <w:b/>
          <w:bCs/>
          <w:sz w:val="24"/>
          <w:szCs w:val="24"/>
        </w:rPr>
        <w:t>Birkenau</w:t>
      </w:r>
      <w:proofErr w:type="spellEnd"/>
      <w:r w:rsidR="00772604" w:rsidRPr="00EB106F">
        <w:rPr>
          <w:rFonts w:ascii="Georgia" w:hAnsi="Georgia"/>
          <w:sz w:val="24"/>
          <w:szCs w:val="24"/>
        </w:rPr>
        <w:t xml:space="preserve">—established in 1940 as a concentration camp, </w:t>
      </w:r>
      <w:r w:rsidR="00772604" w:rsidRPr="00EB106F">
        <w:rPr>
          <w:rFonts w:ascii="Georgia" w:hAnsi="Georgia"/>
          <w:b/>
          <w:bCs/>
          <w:sz w:val="24"/>
          <w:szCs w:val="24"/>
          <w:u w:val="single"/>
        </w:rPr>
        <w:t xml:space="preserve">a killing center </w:t>
      </w:r>
      <w:r w:rsidR="00772604" w:rsidRPr="00EB106F">
        <w:rPr>
          <w:rFonts w:ascii="Georgia" w:hAnsi="Georgia"/>
          <w:sz w:val="24"/>
          <w:szCs w:val="24"/>
        </w:rPr>
        <w:t xml:space="preserve">was added in 1942 at </w:t>
      </w:r>
      <w:proofErr w:type="spellStart"/>
      <w:r w:rsidR="00772604" w:rsidRPr="00EB106F">
        <w:rPr>
          <w:rFonts w:ascii="Georgia" w:hAnsi="Georgia"/>
          <w:sz w:val="24"/>
          <w:szCs w:val="24"/>
        </w:rPr>
        <w:t>Birkenau</w:t>
      </w:r>
      <w:proofErr w:type="spellEnd"/>
      <w:r w:rsidR="00772604" w:rsidRPr="00EB106F">
        <w:rPr>
          <w:rFonts w:ascii="Georgia" w:hAnsi="Georgia"/>
          <w:sz w:val="24"/>
          <w:szCs w:val="24"/>
        </w:rPr>
        <w:t xml:space="preserve">. Also part of the huge camp complex was </w:t>
      </w:r>
      <w:r w:rsidR="00772604" w:rsidRPr="00EB106F">
        <w:rPr>
          <w:rFonts w:ascii="Georgia" w:hAnsi="Georgia"/>
          <w:b/>
          <w:bCs/>
          <w:sz w:val="24"/>
          <w:szCs w:val="24"/>
          <w:u w:val="single"/>
        </w:rPr>
        <w:t xml:space="preserve">a slave labor camp </w:t>
      </w:r>
      <w:r w:rsidR="00772604" w:rsidRPr="00EB106F">
        <w:rPr>
          <w:rFonts w:ascii="Georgia" w:hAnsi="Georgia"/>
          <w:sz w:val="24"/>
          <w:szCs w:val="24"/>
        </w:rPr>
        <w:t>known as Buna-</w:t>
      </w:r>
      <w:proofErr w:type="spellStart"/>
      <w:r w:rsidR="00772604" w:rsidRPr="00EB106F">
        <w:rPr>
          <w:rFonts w:ascii="Georgia" w:hAnsi="Georgia"/>
          <w:sz w:val="24"/>
          <w:szCs w:val="24"/>
        </w:rPr>
        <w:t>Monowitz</w:t>
      </w:r>
      <w:proofErr w:type="spellEnd"/>
      <w:r w:rsidR="00772604" w:rsidRPr="00EB106F">
        <w:rPr>
          <w:rFonts w:ascii="Georgia" w:hAnsi="Georgia"/>
          <w:sz w:val="24"/>
          <w:szCs w:val="24"/>
        </w:rPr>
        <w:t xml:space="preserve">. </w:t>
      </w:r>
    </w:p>
    <w:p w:rsidR="00EB106F" w:rsidRPr="00EB106F" w:rsidRDefault="00EB106F" w:rsidP="00EB106F">
      <w:pPr>
        <w:pStyle w:val="NoSpacing"/>
        <w:rPr>
          <w:rFonts w:ascii="Georgia" w:hAnsi="Georgia"/>
          <w:sz w:val="24"/>
          <w:szCs w:val="24"/>
        </w:rPr>
      </w:pPr>
      <w:r>
        <w:rPr>
          <w:rFonts w:ascii="Georgia" w:hAnsi="Georgia"/>
          <w:bCs/>
          <w:sz w:val="24"/>
          <w:szCs w:val="24"/>
        </w:rPr>
        <w:t xml:space="preserve">13. </w:t>
      </w:r>
      <w:r w:rsidRPr="00EB106F">
        <w:rPr>
          <w:rFonts w:ascii="Georgia" w:hAnsi="Georgia"/>
          <w:b/>
          <w:bCs/>
          <w:sz w:val="24"/>
          <w:szCs w:val="24"/>
        </w:rPr>
        <w:t>Concentration camp</w:t>
      </w:r>
      <w:r w:rsidRPr="00EB106F">
        <w:rPr>
          <w:rFonts w:ascii="Georgia" w:hAnsi="Georgia"/>
          <w:sz w:val="24"/>
          <w:szCs w:val="24"/>
        </w:rPr>
        <w:t>—a prison camp in which individuals are held without regard for accepted rules of arrest and detention. The Nazis constructed concentration camps to hold Jews, “Gypsies,” communists, and others considered “enemies of the state.”</w:t>
      </w:r>
    </w:p>
    <w:p w:rsidR="003930D1" w:rsidRPr="00EB106F" w:rsidRDefault="00EB106F" w:rsidP="00EB106F">
      <w:pPr>
        <w:pStyle w:val="NoSpacing"/>
        <w:rPr>
          <w:rFonts w:ascii="Georgia" w:hAnsi="Georgia"/>
          <w:sz w:val="24"/>
          <w:szCs w:val="24"/>
        </w:rPr>
      </w:pPr>
      <w:r>
        <w:rPr>
          <w:rFonts w:ascii="Georgia" w:hAnsi="Georgia"/>
          <w:bCs/>
          <w:sz w:val="24"/>
          <w:szCs w:val="24"/>
        </w:rPr>
        <w:t xml:space="preserve">14. </w:t>
      </w:r>
      <w:r w:rsidR="00772604" w:rsidRPr="00EB106F">
        <w:rPr>
          <w:rFonts w:ascii="Georgia" w:hAnsi="Georgia"/>
          <w:b/>
          <w:bCs/>
          <w:sz w:val="24"/>
          <w:szCs w:val="24"/>
        </w:rPr>
        <w:t>Death camp</w:t>
      </w:r>
      <w:r w:rsidR="00772604" w:rsidRPr="00EB106F">
        <w:rPr>
          <w:rFonts w:ascii="Georgia" w:hAnsi="Georgia"/>
          <w:sz w:val="24"/>
          <w:szCs w:val="24"/>
        </w:rPr>
        <w:t>—a camp where the Nazis murdered people in assembly-line style. The largest death camp was Auschwitz-</w:t>
      </w:r>
      <w:proofErr w:type="spellStart"/>
      <w:r w:rsidR="00772604" w:rsidRPr="00EB106F">
        <w:rPr>
          <w:rFonts w:ascii="Georgia" w:hAnsi="Georgia"/>
          <w:sz w:val="24"/>
          <w:szCs w:val="24"/>
        </w:rPr>
        <w:t>Birkenau</w:t>
      </w:r>
      <w:proofErr w:type="spellEnd"/>
      <w:r w:rsidR="00772604" w:rsidRPr="00EB106F">
        <w:rPr>
          <w:rFonts w:ascii="Georgia" w:hAnsi="Georgia"/>
          <w:sz w:val="24"/>
          <w:szCs w:val="24"/>
        </w:rPr>
        <w:t xml:space="preserve">. The term was also used for concentration camps such as Bergen-Belsen and Dachau where thousands died of starvation, disease, and maltreatment. </w:t>
      </w:r>
    </w:p>
    <w:p w:rsidR="003930D1" w:rsidRPr="00EB106F" w:rsidRDefault="00EB106F" w:rsidP="00EB106F">
      <w:pPr>
        <w:pStyle w:val="NoSpacing"/>
        <w:rPr>
          <w:rFonts w:ascii="Georgia" w:hAnsi="Georgia"/>
          <w:sz w:val="24"/>
          <w:szCs w:val="24"/>
        </w:rPr>
      </w:pPr>
      <w:r>
        <w:rPr>
          <w:rFonts w:ascii="Georgia" w:hAnsi="Georgia"/>
          <w:bCs/>
          <w:sz w:val="24"/>
          <w:szCs w:val="24"/>
        </w:rPr>
        <w:t xml:space="preserve">15. </w:t>
      </w:r>
      <w:proofErr w:type="spellStart"/>
      <w:r w:rsidR="00772604" w:rsidRPr="00EB106F">
        <w:rPr>
          <w:rFonts w:ascii="Georgia" w:hAnsi="Georgia"/>
          <w:b/>
          <w:bCs/>
          <w:sz w:val="24"/>
          <w:szCs w:val="24"/>
        </w:rPr>
        <w:t>Kapo</w:t>
      </w:r>
      <w:proofErr w:type="spellEnd"/>
      <w:r w:rsidR="00772604" w:rsidRPr="00EB106F">
        <w:rPr>
          <w:rFonts w:ascii="Georgia" w:hAnsi="Georgia"/>
          <w:sz w:val="24"/>
          <w:szCs w:val="24"/>
        </w:rPr>
        <w:t xml:space="preserve">—a prisoner </w:t>
      </w:r>
      <w:r w:rsidR="00772604" w:rsidRPr="00EB106F">
        <w:rPr>
          <w:rFonts w:ascii="Georgia" w:hAnsi="Georgia"/>
          <w:bCs/>
          <w:sz w:val="24"/>
          <w:szCs w:val="24"/>
          <w:u w:val="single"/>
        </w:rPr>
        <w:t>forced to oversee other prisoners</w:t>
      </w:r>
      <w:r w:rsidR="00772604" w:rsidRPr="00EB106F">
        <w:rPr>
          <w:rFonts w:ascii="Georgia" w:hAnsi="Georgia"/>
          <w:sz w:val="24"/>
          <w:szCs w:val="24"/>
        </w:rPr>
        <w:t xml:space="preserve">. </w:t>
      </w:r>
    </w:p>
    <w:p w:rsidR="003930D1" w:rsidRPr="00EB106F" w:rsidRDefault="00EB106F" w:rsidP="00EB106F">
      <w:pPr>
        <w:pStyle w:val="NoSpacing"/>
        <w:rPr>
          <w:rFonts w:ascii="Georgia" w:hAnsi="Georgia"/>
          <w:sz w:val="24"/>
          <w:szCs w:val="24"/>
        </w:rPr>
      </w:pPr>
      <w:r>
        <w:rPr>
          <w:rFonts w:ascii="Georgia" w:hAnsi="Georgia"/>
          <w:bCs/>
          <w:sz w:val="24"/>
          <w:szCs w:val="24"/>
        </w:rPr>
        <w:t xml:space="preserve">16. </w:t>
      </w:r>
      <w:r w:rsidR="00772604" w:rsidRPr="00EB106F">
        <w:rPr>
          <w:rFonts w:ascii="Georgia" w:hAnsi="Georgia"/>
          <w:b/>
          <w:bCs/>
          <w:sz w:val="24"/>
          <w:szCs w:val="24"/>
        </w:rPr>
        <w:t>Mengele, Josef</w:t>
      </w:r>
      <w:r w:rsidR="00772604" w:rsidRPr="00EB106F">
        <w:rPr>
          <w:rFonts w:ascii="Georgia" w:hAnsi="Georgia"/>
          <w:bCs/>
          <w:sz w:val="24"/>
          <w:szCs w:val="24"/>
        </w:rPr>
        <w:t xml:space="preserve"> (1911–1979)</w:t>
      </w:r>
      <w:r w:rsidR="00772604" w:rsidRPr="00EB106F">
        <w:rPr>
          <w:rFonts w:ascii="Georgia" w:hAnsi="Georgia"/>
          <w:sz w:val="24"/>
          <w:szCs w:val="24"/>
        </w:rPr>
        <w:t>—</w:t>
      </w:r>
      <w:r w:rsidR="00772604" w:rsidRPr="00EB106F">
        <w:rPr>
          <w:rFonts w:ascii="Georgia" w:hAnsi="Georgia"/>
          <w:bCs/>
          <w:sz w:val="24"/>
          <w:szCs w:val="24"/>
          <w:u w:val="single"/>
        </w:rPr>
        <w:t xml:space="preserve">senior SS physician </w:t>
      </w:r>
      <w:r w:rsidR="00772604" w:rsidRPr="00EB106F">
        <w:rPr>
          <w:rFonts w:ascii="Georgia" w:hAnsi="Georgia"/>
          <w:sz w:val="24"/>
          <w:szCs w:val="24"/>
        </w:rPr>
        <w:t>at Auschwitz-</w:t>
      </w:r>
      <w:proofErr w:type="spellStart"/>
      <w:r w:rsidR="00772604" w:rsidRPr="00EB106F">
        <w:rPr>
          <w:rFonts w:ascii="Georgia" w:hAnsi="Georgia"/>
          <w:sz w:val="24"/>
          <w:szCs w:val="24"/>
        </w:rPr>
        <w:t>Birkenau</w:t>
      </w:r>
      <w:proofErr w:type="spellEnd"/>
      <w:r w:rsidR="00772604" w:rsidRPr="00EB106F">
        <w:rPr>
          <w:rFonts w:ascii="Georgia" w:hAnsi="Georgia"/>
          <w:sz w:val="24"/>
          <w:szCs w:val="24"/>
        </w:rPr>
        <w:t xml:space="preserve"> from 1943–1944. He carried out “selections” of prisoners upon their arrival at the camp and conducted experiments on some of those prisoners. </w:t>
      </w:r>
    </w:p>
    <w:p w:rsidR="003930D1" w:rsidRPr="00EB106F" w:rsidRDefault="00EB106F" w:rsidP="00EB106F">
      <w:pPr>
        <w:pStyle w:val="NoSpacing"/>
        <w:rPr>
          <w:rFonts w:ascii="Georgia" w:hAnsi="Georgia"/>
          <w:sz w:val="24"/>
          <w:szCs w:val="24"/>
        </w:rPr>
      </w:pPr>
      <w:r>
        <w:rPr>
          <w:rFonts w:ascii="Georgia" w:hAnsi="Georgia"/>
          <w:bCs/>
          <w:sz w:val="24"/>
          <w:szCs w:val="24"/>
        </w:rPr>
        <w:t xml:space="preserve">17. </w:t>
      </w:r>
      <w:r w:rsidR="00772604" w:rsidRPr="00EB106F">
        <w:rPr>
          <w:rFonts w:ascii="Georgia" w:hAnsi="Georgia"/>
          <w:b/>
          <w:bCs/>
          <w:sz w:val="24"/>
          <w:szCs w:val="24"/>
        </w:rPr>
        <w:t>Selection</w:t>
      </w:r>
      <w:r w:rsidR="00772604" w:rsidRPr="00EB106F">
        <w:rPr>
          <w:rFonts w:ascii="Georgia" w:hAnsi="Georgia"/>
          <w:sz w:val="24"/>
          <w:szCs w:val="24"/>
        </w:rPr>
        <w:t xml:space="preserve">—the process the Nazis used to separate those prisoners who would be assigned </w:t>
      </w:r>
      <w:r w:rsidR="00772604" w:rsidRPr="00EB106F">
        <w:rPr>
          <w:rFonts w:ascii="Georgia" w:hAnsi="Georgia"/>
          <w:bCs/>
          <w:sz w:val="24"/>
          <w:szCs w:val="24"/>
          <w:u w:val="single"/>
        </w:rPr>
        <w:t xml:space="preserve">to forced labor from those who were to be killed immediately. </w:t>
      </w:r>
    </w:p>
    <w:p w:rsidR="00EB106F" w:rsidRPr="00EB106F" w:rsidRDefault="00EB106F" w:rsidP="00EB106F">
      <w:pPr>
        <w:pStyle w:val="NoSpacing"/>
        <w:rPr>
          <w:rFonts w:ascii="Georgia" w:hAnsi="Georgia"/>
          <w:b/>
          <w:sz w:val="24"/>
          <w:szCs w:val="24"/>
        </w:rPr>
      </w:pPr>
      <w:r>
        <w:rPr>
          <w:rFonts w:ascii="Georgia" w:hAnsi="Georgia"/>
          <w:bCs/>
          <w:sz w:val="24"/>
          <w:szCs w:val="24"/>
        </w:rPr>
        <w:t xml:space="preserve">18. </w:t>
      </w:r>
      <w:r w:rsidRPr="00EB106F">
        <w:rPr>
          <w:rFonts w:ascii="Georgia" w:hAnsi="Georgia"/>
          <w:b/>
          <w:bCs/>
          <w:sz w:val="24"/>
          <w:szCs w:val="24"/>
        </w:rPr>
        <w:t>SS</w:t>
      </w:r>
      <w:r w:rsidRPr="00EB106F">
        <w:rPr>
          <w:rFonts w:ascii="Georgia" w:hAnsi="Georgia"/>
          <w:sz w:val="24"/>
          <w:szCs w:val="24"/>
        </w:rPr>
        <w:t xml:space="preserve">—in German, </w:t>
      </w:r>
      <w:r w:rsidRPr="00EB106F">
        <w:rPr>
          <w:rFonts w:ascii="Georgia" w:hAnsi="Georgia"/>
          <w:bCs/>
          <w:sz w:val="24"/>
          <w:szCs w:val="24"/>
        </w:rPr>
        <w:t>Schutzstaffel</w:t>
      </w:r>
      <w:r w:rsidRPr="00EB106F">
        <w:rPr>
          <w:rFonts w:ascii="Georgia" w:hAnsi="Georgia"/>
          <w:sz w:val="24"/>
          <w:szCs w:val="24"/>
        </w:rPr>
        <w:t>; the elite guard of Nazi Germany. It provided staff for the police, camp guards, and military units within the German army.</w:t>
      </w:r>
    </w:p>
    <w:sectPr w:rsidR="00EB106F" w:rsidRPr="00EB106F" w:rsidSect="00615F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73D"/>
    <w:multiLevelType w:val="hybridMultilevel"/>
    <w:tmpl w:val="09C2BD84"/>
    <w:lvl w:ilvl="0" w:tplc="0CE4EC14">
      <w:start w:val="1"/>
      <w:numFmt w:val="bullet"/>
      <w:lvlText w:val="•"/>
      <w:lvlJc w:val="left"/>
      <w:pPr>
        <w:tabs>
          <w:tab w:val="num" w:pos="720"/>
        </w:tabs>
        <w:ind w:left="720" w:hanging="360"/>
      </w:pPr>
      <w:rPr>
        <w:rFonts w:ascii="Arial" w:hAnsi="Arial" w:hint="default"/>
      </w:rPr>
    </w:lvl>
    <w:lvl w:ilvl="1" w:tplc="7D9E8BDE" w:tentative="1">
      <w:start w:val="1"/>
      <w:numFmt w:val="bullet"/>
      <w:lvlText w:val="•"/>
      <w:lvlJc w:val="left"/>
      <w:pPr>
        <w:tabs>
          <w:tab w:val="num" w:pos="1440"/>
        </w:tabs>
        <w:ind w:left="1440" w:hanging="360"/>
      </w:pPr>
      <w:rPr>
        <w:rFonts w:ascii="Arial" w:hAnsi="Arial" w:hint="default"/>
      </w:rPr>
    </w:lvl>
    <w:lvl w:ilvl="2" w:tplc="6C64BA10" w:tentative="1">
      <w:start w:val="1"/>
      <w:numFmt w:val="bullet"/>
      <w:lvlText w:val="•"/>
      <w:lvlJc w:val="left"/>
      <w:pPr>
        <w:tabs>
          <w:tab w:val="num" w:pos="2160"/>
        </w:tabs>
        <w:ind w:left="2160" w:hanging="360"/>
      </w:pPr>
      <w:rPr>
        <w:rFonts w:ascii="Arial" w:hAnsi="Arial" w:hint="default"/>
      </w:rPr>
    </w:lvl>
    <w:lvl w:ilvl="3" w:tplc="69D6C562" w:tentative="1">
      <w:start w:val="1"/>
      <w:numFmt w:val="bullet"/>
      <w:lvlText w:val="•"/>
      <w:lvlJc w:val="left"/>
      <w:pPr>
        <w:tabs>
          <w:tab w:val="num" w:pos="2880"/>
        </w:tabs>
        <w:ind w:left="2880" w:hanging="360"/>
      </w:pPr>
      <w:rPr>
        <w:rFonts w:ascii="Arial" w:hAnsi="Arial" w:hint="default"/>
      </w:rPr>
    </w:lvl>
    <w:lvl w:ilvl="4" w:tplc="CC02EAB0" w:tentative="1">
      <w:start w:val="1"/>
      <w:numFmt w:val="bullet"/>
      <w:lvlText w:val="•"/>
      <w:lvlJc w:val="left"/>
      <w:pPr>
        <w:tabs>
          <w:tab w:val="num" w:pos="3600"/>
        </w:tabs>
        <w:ind w:left="3600" w:hanging="360"/>
      </w:pPr>
      <w:rPr>
        <w:rFonts w:ascii="Arial" w:hAnsi="Arial" w:hint="default"/>
      </w:rPr>
    </w:lvl>
    <w:lvl w:ilvl="5" w:tplc="028E620C" w:tentative="1">
      <w:start w:val="1"/>
      <w:numFmt w:val="bullet"/>
      <w:lvlText w:val="•"/>
      <w:lvlJc w:val="left"/>
      <w:pPr>
        <w:tabs>
          <w:tab w:val="num" w:pos="4320"/>
        </w:tabs>
        <w:ind w:left="4320" w:hanging="360"/>
      </w:pPr>
      <w:rPr>
        <w:rFonts w:ascii="Arial" w:hAnsi="Arial" w:hint="default"/>
      </w:rPr>
    </w:lvl>
    <w:lvl w:ilvl="6" w:tplc="DAF6ADD0" w:tentative="1">
      <w:start w:val="1"/>
      <w:numFmt w:val="bullet"/>
      <w:lvlText w:val="•"/>
      <w:lvlJc w:val="left"/>
      <w:pPr>
        <w:tabs>
          <w:tab w:val="num" w:pos="5040"/>
        </w:tabs>
        <w:ind w:left="5040" w:hanging="360"/>
      </w:pPr>
      <w:rPr>
        <w:rFonts w:ascii="Arial" w:hAnsi="Arial" w:hint="default"/>
      </w:rPr>
    </w:lvl>
    <w:lvl w:ilvl="7" w:tplc="ABA8E140" w:tentative="1">
      <w:start w:val="1"/>
      <w:numFmt w:val="bullet"/>
      <w:lvlText w:val="•"/>
      <w:lvlJc w:val="left"/>
      <w:pPr>
        <w:tabs>
          <w:tab w:val="num" w:pos="5760"/>
        </w:tabs>
        <w:ind w:left="5760" w:hanging="360"/>
      </w:pPr>
      <w:rPr>
        <w:rFonts w:ascii="Arial" w:hAnsi="Arial" w:hint="default"/>
      </w:rPr>
    </w:lvl>
    <w:lvl w:ilvl="8" w:tplc="CF9C24D2" w:tentative="1">
      <w:start w:val="1"/>
      <w:numFmt w:val="bullet"/>
      <w:lvlText w:val="•"/>
      <w:lvlJc w:val="left"/>
      <w:pPr>
        <w:tabs>
          <w:tab w:val="num" w:pos="6480"/>
        </w:tabs>
        <w:ind w:left="6480" w:hanging="360"/>
      </w:pPr>
      <w:rPr>
        <w:rFonts w:ascii="Arial" w:hAnsi="Arial" w:hint="default"/>
      </w:rPr>
    </w:lvl>
  </w:abstractNum>
  <w:abstractNum w:abstractNumId="1">
    <w:nsid w:val="0CC22E33"/>
    <w:multiLevelType w:val="hybridMultilevel"/>
    <w:tmpl w:val="19DA3328"/>
    <w:lvl w:ilvl="0" w:tplc="06089BA8">
      <w:start w:val="1"/>
      <w:numFmt w:val="bullet"/>
      <w:lvlText w:val="•"/>
      <w:lvlJc w:val="left"/>
      <w:pPr>
        <w:tabs>
          <w:tab w:val="num" w:pos="720"/>
        </w:tabs>
        <w:ind w:left="720" w:hanging="360"/>
      </w:pPr>
      <w:rPr>
        <w:rFonts w:ascii="Arial" w:hAnsi="Arial" w:hint="default"/>
      </w:rPr>
    </w:lvl>
    <w:lvl w:ilvl="1" w:tplc="2D40399C" w:tentative="1">
      <w:start w:val="1"/>
      <w:numFmt w:val="bullet"/>
      <w:lvlText w:val="•"/>
      <w:lvlJc w:val="left"/>
      <w:pPr>
        <w:tabs>
          <w:tab w:val="num" w:pos="1440"/>
        </w:tabs>
        <w:ind w:left="1440" w:hanging="360"/>
      </w:pPr>
      <w:rPr>
        <w:rFonts w:ascii="Arial" w:hAnsi="Arial" w:hint="default"/>
      </w:rPr>
    </w:lvl>
    <w:lvl w:ilvl="2" w:tplc="89DA10C4" w:tentative="1">
      <w:start w:val="1"/>
      <w:numFmt w:val="bullet"/>
      <w:lvlText w:val="•"/>
      <w:lvlJc w:val="left"/>
      <w:pPr>
        <w:tabs>
          <w:tab w:val="num" w:pos="2160"/>
        </w:tabs>
        <w:ind w:left="2160" w:hanging="360"/>
      </w:pPr>
      <w:rPr>
        <w:rFonts w:ascii="Arial" w:hAnsi="Arial" w:hint="default"/>
      </w:rPr>
    </w:lvl>
    <w:lvl w:ilvl="3" w:tplc="A5482F5A" w:tentative="1">
      <w:start w:val="1"/>
      <w:numFmt w:val="bullet"/>
      <w:lvlText w:val="•"/>
      <w:lvlJc w:val="left"/>
      <w:pPr>
        <w:tabs>
          <w:tab w:val="num" w:pos="2880"/>
        </w:tabs>
        <w:ind w:left="2880" w:hanging="360"/>
      </w:pPr>
      <w:rPr>
        <w:rFonts w:ascii="Arial" w:hAnsi="Arial" w:hint="default"/>
      </w:rPr>
    </w:lvl>
    <w:lvl w:ilvl="4" w:tplc="1F322870" w:tentative="1">
      <w:start w:val="1"/>
      <w:numFmt w:val="bullet"/>
      <w:lvlText w:val="•"/>
      <w:lvlJc w:val="left"/>
      <w:pPr>
        <w:tabs>
          <w:tab w:val="num" w:pos="3600"/>
        </w:tabs>
        <w:ind w:left="3600" w:hanging="360"/>
      </w:pPr>
      <w:rPr>
        <w:rFonts w:ascii="Arial" w:hAnsi="Arial" w:hint="default"/>
      </w:rPr>
    </w:lvl>
    <w:lvl w:ilvl="5" w:tplc="C57C9898" w:tentative="1">
      <w:start w:val="1"/>
      <w:numFmt w:val="bullet"/>
      <w:lvlText w:val="•"/>
      <w:lvlJc w:val="left"/>
      <w:pPr>
        <w:tabs>
          <w:tab w:val="num" w:pos="4320"/>
        </w:tabs>
        <w:ind w:left="4320" w:hanging="360"/>
      </w:pPr>
      <w:rPr>
        <w:rFonts w:ascii="Arial" w:hAnsi="Arial" w:hint="default"/>
      </w:rPr>
    </w:lvl>
    <w:lvl w:ilvl="6" w:tplc="700E4D1C" w:tentative="1">
      <w:start w:val="1"/>
      <w:numFmt w:val="bullet"/>
      <w:lvlText w:val="•"/>
      <w:lvlJc w:val="left"/>
      <w:pPr>
        <w:tabs>
          <w:tab w:val="num" w:pos="5040"/>
        </w:tabs>
        <w:ind w:left="5040" w:hanging="360"/>
      </w:pPr>
      <w:rPr>
        <w:rFonts w:ascii="Arial" w:hAnsi="Arial" w:hint="default"/>
      </w:rPr>
    </w:lvl>
    <w:lvl w:ilvl="7" w:tplc="BD7E0A9A" w:tentative="1">
      <w:start w:val="1"/>
      <w:numFmt w:val="bullet"/>
      <w:lvlText w:val="•"/>
      <w:lvlJc w:val="left"/>
      <w:pPr>
        <w:tabs>
          <w:tab w:val="num" w:pos="5760"/>
        </w:tabs>
        <w:ind w:left="5760" w:hanging="360"/>
      </w:pPr>
      <w:rPr>
        <w:rFonts w:ascii="Arial" w:hAnsi="Arial" w:hint="default"/>
      </w:rPr>
    </w:lvl>
    <w:lvl w:ilvl="8" w:tplc="0D143390" w:tentative="1">
      <w:start w:val="1"/>
      <w:numFmt w:val="bullet"/>
      <w:lvlText w:val="•"/>
      <w:lvlJc w:val="left"/>
      <w:pPr>
        <w:tabs>
          <w:tab w:val="num" w:pos="6480"/>
        </w:tabs>
        <w:ind w:left="6480" w:hanging="360"/>
      </w:pPr>
      <w:rPr>
        <w:rFonts w:ascii="Arial" w:hAnsi="Arial" w:hint="default"/>
      </w:rPr>
    </w:lvl>
  </w:abstractNum>
  <w:abstractNum w:abstractNumId="2">
    <w:nsid w:val="19F56FB3"/>
    <w:multiLevelType w:val="hybridMultilevel"/>
    <w:tmpl w:val="06F68E00"/>
    <w:lvl w:ilvl="0" w:tplc="31829016">
      <w:start w:val="1"/>
      <w:numFmt w:val="bullet"/>
      <w:lvlText w:val="•"/>
      <w:lvlJc w:val="left"/>
      <w:pPr>
        <w:tabs>
          <w:tab w:val="num" w:pos="720"/>
        </w:tabs>
        <w:ind w:left="720" w:hanging="360"/>
      </w:pPr>
      <w:rPr>
        <w:rFonts w:ascii="Arial" w:hAnsi="Arial" w:hint="default"/>
      </w:rPr>
    </w:lvl>
    <w:lvl w:ilvl="1" w:tplc="2BC81368" w:tentative="1">
      <w:start w:val="1"/>
      <w:numFmt w:val="bullet"/>
      <w:lvlText w:val="•"/>
      <w:lvlJc w:val="left"/>
      <w:pPr>
        <w:tabs>
          <w:tab w:val="num" w:pos="1440"/>
        </w:tabs>
        <w:ind w:left="1440" w:hanging="360"/>
      </w:pPr>
      <w:rPr>
        <w:rFonts w:ascii="Arial" w:hAnsi="Arial" w:hint="default"/>
      </w:rPr>
    </w:lvl>
    <w:lvl w:ilvl="2" w:tplc="EC04F188" w:tentative="1">
      <w:start w:val="1"/>
      <w:numFmt w:val="bullet"/>
      <w:lvlText w:val="•"/>
      <w:lvlJc w:val="left"/>
      <w:pPr>
        <w:tabs>
          <w:tab w:val="num" w:pos="2160"/>
        </w:tabs>
        <w:ind w:left="2160" w:hanging="360"/>
      </w:pPr>
      <w:rPr>
        <w:rFonts w:ascii="Arial" w:hAnsi="Arial" w:hint="default"/>
      </w:rPr>
    </w:lvl>
    <w:lvl w:ilvl="3" w:tplc="7076BA60" w:tentative="1">
      <w:start w:val="1"/>
      <w:numFmt w:val="bullet"/>
      <w:lvlText w:val="•"/>
      <w:lvlJc w:val="left"/>
      <w:pPr>
        <w:tabs>
          <w:tab w:val="num" w:pos="2880"/>
        </w:tabs>
        <w:ind w:left="2880" w:hanging="360"/>
      </w:pPr>
      <w:rPr>
        <w:rFonts w:ascii="Arial" w:hAnsi="Arial" w:hint="default"/>
      </w:rPr>
    </w:lvl>
    <w:lvl w:ilvl="4" w:tplc="82D460EC" w:tentative="1">
      <w:start w:val="1"/>
      <w:numFmt w:val="bullet"/>
      <w:lvlText w:val="•"/>
      <w:lvlJc w:val="left"/>
      <w:pPr>
        <w:tabs>
          <w:tab w:val="num" w:pos="3600"/>
        </w:tabs>
        <w:ind w:left="3600" w:hanging="360"/>
      </w:pPr>
      <w:rPr>
        <w:rFonts w:ascii="Arial" w:hAnsi="Arial" w:hint="default"/>
      </w:rPr>
    </w:lvl>
    <w:lvl w:ilvl="5" w:tplc="9536B814" w:tentative="1">
      <w:start w:val="1"/>
      <w:numFmt w:val="bullet"/>
      <w:lvlText w:val="•"/>
      <w:lvlJc w:val="left"/>
      <w:pPr>
        <w:tabs>
          <w:tab w:val="num" w:pos="4320"/>
        </w:tabs>
        <w:ind w:left="4320" w:hanging="360"/>
      </w:pPr>
      <w:rPr>
        <w:rFonts w:ascii="Arial" w:hAnsi="Arial" w:hint="default"/>
      </w:rPr>
    </w:lvl>
    <w:lvl w:ilvl="6" w:tplc="514E78EA" w:tentative="1">
      <w:start w:val="1"/>
      <w:numFmt w:val="bullet"/>
      <w:lvlText w:val="•"/>
      <w:lvlJc w:val="left"/>
      <w:pPr>
        <w:tabs>
          <w:tab w:val="num" w:pos="5040"/>
        </w:tabs>
        <w:ind w:left="5040" w:hanging="360"/>
      </w:pPr>
      <w:rPr>
        <w:rFonts w:ascii="Arial" w:hAnsi="Arial" w:hint="default"/>
      </w:rPr>
    </w:lvl>
    <w:lvl w:ilvl="7" w:tplc="102CAA54" w:tentative="1">
      <w:start w:val="1"/>
      <w:numFmt w:val="bullet"/>
      <w:lvlText w:val="•"/>
      <w:lvlJc w:val="left"/>
      <w:pPr>
        <w:tabs>
          <w:tab w:val="num" w:pos="5760"/>
        </w:tabs>
        <w:ind w:left="5760" w:hanging="360"/>
      </w:pPr>
      <w:rPr>
        <w:rFonts w:ascii="Arial" w:hAnsi="Arial" w:hint="default"/>
      </w:rPr>
    </w:lvl>
    <w:lvl w:ilvl="8" w:tplc="D8665C4C" w:tentative="1">
      <w:start w:val="1"/>
      <w:numFmt w:val="bullet"/>
      <w:lvlText w:val="•"/>
      <w:lvlJc w:val="left"/>
      <w:pPr>
        <w:tabs>
          <w:tab w:val="num" w:pos="6480"/>
        </w:tabs>
        <w:ind w:left="6480" w:hanging="360"/>
      </w:pPr>
      <w:rPr>
        <w:rFonts w:ascii="Arial" w:hAnsi="Arial" w:hint="default"/>
      </w:rPr>
    </w:lvl>
  </w:abstractNum>
  <w:abstractNum w:abstractNumId="3">
    <w:nsid w:val="1A722F2A"/>
    <w:multiLevelType w:val="hybridMultilevel"/>
    <w:tmpl w:val="4B068E2A"/>
    <w:lvl w:ilvl="0" w:tplc="628E3F1A">
      <w:start w:val="1"/>
      <w:numFmt w:val="bullet"/>
      <w:lvlText w:val="•"/>
      <w:lvlJc w:val="left"/>
      <w:pPr>
        <w:tabs>
          <w:tab w:val="num" w:pos="720"/>
        </w:tabs>
        <w:ind w:left="720" w:hanging="360"/>
      </w:pPr>
      <w:rPr>
        <w:rFonts w:ascii="Arial" w:hAnsi="Arial" w:hint="default"/>
      </w:rPr>
    </w:lvl>
    <w:lvl w:ilvl="1" w:tplc="30209FD8" w:tentative="1">
      <w:start w:val="1"/>
      <w:numFmt w:val="bullet"/>
      <w:lvlText w:val="•"/>
      <w:lvlJc w:val="left"/>
      <w:pPr>
        <w:tabs>
          <w:tab w:val="num" w:pos="1440"/>
        </w:tabs>
        <w:ind w:left="1440" w:hanging="360"/>
      </w:pPr>
      <w:rPr>
        <w:rFonts w:ascii="Arial" w:hAnsi="Arial" w:hint="default"/>
      </w:rPr>
    </w:lvl>
    <w:lvl w:ilvl="2" w:tplc="93B88CB8" w:tentative="1">
      <w:start w:val="1"/>
      <w:numFmt w:val="bullet"/>
      <w:lvlText w:val="•"/>
      <w:lvlJc w:val="left"/>
      <w:pPr>
        <w:tabs>
          <w:tab w:val="num" w:pos="2160"/>
        </w:tabs>
        <w:ind w:left="2160" w:hanging="360"/>
      </w:pPr>
      <w:rPr>
        <w:rFonts w:ascii="Arial" w:hAnsi="Arial" w:hint="default"/>
      </w:rPr>
    </w:lvl>
    <w:lvl w:ilvl="3" w:tplc="01FECF82" w:tentative="1">
      <w:start w:val="1"/>
      <w:numFmt w:val="bullet"/>
      <w:lvlText w:val="•"/>
      <w:lvlJc w:val="left"/>
      <w:pPr>
        <w:tabs>
          <w:tab w:val="num" w:pos="2880"/>
        </w:tabs>
        <w:ind w:left="2880" w:hanging="360"/>
      </w:pPr>
      <w:rPr>
        <w:rFonts w:ascii="Arial" w:hAnsi="Arial" w:hint="default"/>
      </w:rPr>
    </w:lvl>
    <w:lvl w:ilvl="4" w:tplc="28AA7F0C" w:tentative="1">
      <w:start w:val="1"/>
      <w:numFmt w:val="bullet"/>
      <w:lvlText w:val="•"/>
      <w:lvlJc w:val="left"/>
      <w:pPr>
        <w:tabs>
          <w:tab w:val="num" w:pos="3600"/>
        </w:tabs>
        <w:ind w:left="3600" w:hanging="360"/>
      </w:pPr>
      <w:rPr>
        <w:rFonts w:ascii="Arial" w:hAnsi="Arial" w:hint="default"/>
      </w:rPr>
    </w:lvl>
    <w:lvl w:ilvl="5" w:tplc="90DE41D6" w:tentative="1">
      <w:start w:val="1"/>
      <w:numFmt w:val="bullet"/>
      <w:lvlText w:val="•"/>
      <w:lvlJc w:val="left"/>
      <w:pPr>
        <w:tabs>
          <w:tab w:val="num" w:pos="4320"/>
        </w:tabs>
        <w:ind w:left="4320" w:hanging="360"/>
      </w:pPr>
      <w:rPr>
        <w:rFonts w:ascii="Arial" w:hAnsi="Arial" w:hint="default"/>
      </w:rPr>
    </w:lvl>
    <w:lvl w:ilvl="6" w:tplc="1A92AA54" w:tentative="1">
      <w:start w:val="1"/>
      <w:numFmt w:val="bullet"/>
      <w:lvlText w:val="•"/>
      <w:lvlJc w:val="left"/>
      <w:pPr>
        <w:tabs>
          <w:tab w:val="num" w:pos="5040"/>
        </w:tabs>
        <w:ind w:left="5040" w:hanging="360"/>
      </w:pPr>
      <w:rPr>
        <w:rFonts w:ascii="Arial" w:hAnsi="Arial" w:hint="default"/>
      </w:rPr>
    </w:lvl>
    <w:lvl w:ilvl="7" w:tplc="C40A5D6A" w:tentative="1">
      <w:start w:val="1"/>
      <w:numFmt w:val="bullet"/>
      <w:lvlText w:val="•"/>
      <w:lvlJc w:val="left"/>
      <w:pPr>
        <w:tabs>
          <w:tab w:val="num" w:pos="5760"/>
        </w:tabs>
        <w:ind w:left="5760" w:hanging="360"/>
      </w:pPr>
      <w:rPr>
        <w:rFonts w:ascii="Arial" w:hAnsi="Arial" w:hint="default"/>
      </w:rPr>
    </w:lvl>
    <w:lvl w:ilvl="8" w:tplc="2700B692" w:tentative="1">
      <w:start w:val="1"/>
      <w:numFmt w:val="bullet"/>
      <w:lvlText w:val="•"/>
      <w:lvlJc w:val="left"/>
      <w:pPr>
        <w:tabs>
          <w:tab w:val="num" w:pos="6480"/>
        </w:tabs>
        <w:ind w:left="6480" w:hanging="360"/>
      </w:pPr>
      <w:rPr>
        <w:rFonts w:ascii="Arial" w:hAnsi="Arial" w:hint="default"/>
      </w:rPr>
    </w:lvl>
  </w:abstractNum>
  <w:abstractNum w:abstractNumId="4">
    <w:nsid w:val="37B85E5D"/>
    <w:multiLevelType w:val="hybridMultilevel"/>
    <w:tmpl w:val="D65A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ED16D0"/>
    <w:multiLevelType w:val="hybridMultilevel"/>
    <w:tmpl w:val="A22ACE84"/>
    <w:lvl w:ilvl="0" w:tplc="3F18D130">
      <w:start w:val="1"/>
      <w:numFmt w:val="bullet"/>
      <w:lvlText w:val="•"/>
      <w:lvlJc w:val="left"/>
      <w:pPr>
        <w:tabs>
          <w:tab w:val="num" w:pos="720"/>
        </w:tabs>
        <w:ind w:left="720" w:hanging="360"/>
      </w:pPr>
      <w:rPr>
        <w:rFonts w:ascii="Arial" w:hAnsi="Arial" w:hint="default"/>
      </w:rPr>
    </w:lvl>
    <w:lvl w:ilvl="1" w:tplc="CB169D22" w:tentative="1">
      <w:start w:val="1"/>
      <w:numFmt w:val="bullet"/>
      <w:lvlText w:val="•"/>
      <w:lvlJc w:val="left"/>
      <w:pPr>
        <w:tabs>
          <w:tab w:val="num" w:pos="1440"/>
        </w:tabs>
        <w:ind w:left="1440" w:hanging="360"/>
      </w:pPr>
      <w:rPr>
        <w:rFonts w:ascii="Arial" w:hAnsi="Arial" w:hint="default"/>
      </w:rPr>
    </w:lvl>
    <w:lvl w:ilvl="2" w:tplc="CD8CED80" w:tentative="1">
      <w:start w:val="1"/>
      <w:numFmt w:val="bullet"/>
      <w:lvlText w:val="•"/>
      <w:lvlJc w:val="left"/>
      <w:pPr>
        <w:tabs>
          <w:tab w:val="num" w:pos="2160"/>
        </w:tabs>
        <w:ind w:left="2160" w:hanging="360"/>
      </w:pPr>
      <w:rPr>
        <w:rFonts w:ascii="Arial" w:hAnsi="Arial" w:hint="default"/>
      </w:rPr>
    </w:lvl>
    <w:lvl w:ilvl="3" w:tplc="C658BD50" w:tentative="1">
      <w:start w:val="1"/>
      <w:numFmt w:val="bullet"/>
      <w:lvlText w:val="•"/>
      <w:lvlJc w:val="left"/>
      <w:pPr>
        <w:tabs>
          <w:tab w:val="num" w:pos="2880"/>
        </w:tabs>
        <w:ind w:left="2880" w:hanging="360"/>
      </w:pPr>
      <w:rPr>
        <w:rFonts w:ascii="Arial" w:hAnsi="Arial" w:hint="default"/>
      </w:rPr>
    </w:lvl>
    <w:lvl w:ilvl="4" w:tplc="3C4EF120" w:tentative="1">
      <w:start w:val="1"/>
      <w:numFmt w:val="bullet"/>
      <w:lvlText w:val="•"/>
      <w:lvlJc w:val="left"/>
      <w:pPr>
        <w:tabs>
          <w:tab w:val="num" w:pos="3600"/>
        </w:tabs>
        <w:ind w:left="3600" w:hanging="360"/>
      </w:pPr>
      <w:rPr>
        <w:rFonts w:ascii="Arial" w:hAnsi="Arial" w:hint="default"/>
      </w:rPr>
    </w:lvl>
    <w:lvl w:ilvl="5" w:tplc="D9D8DF72" w:tentative="1">
      <w:start w:val="1"/>
      <w:numFmt w:val="bullet"/>
      <w:lvlText w:val="•"/>
      <w:lvlJc w:val="left"/>
      <w:pPr>
        <w:tabs>
          <w:tab w:val="num" w:pos="4320"/>
        </w:tabs>
        <w:ind w:left="4320" w:hanging="360"/>
      </w:pPr>
      <w:rPr>
        <w:rFonts w:ascii="Arial" w:hAnsi="Arial" w:hint="default"/>
      </w:rPr>
    </w:lvl>
    <w:lvl w:ilvl="6" w:tplc="A60E1622" w:tentative="1">
      <w:start w:val="1"/>
      <w:numFmt w:val="bullet"/>
      <w:lvlText w:val="•"/>
      <w:lvlJc w:val="left"/>
      <w:pPr>
        <w:tabs>
          <w:tab w:val="num" w:pos="5040"/>
        </w:tabs>
        <w:ind w:left="5040" w:hanging="360"/>
      </w:pPr>
      <w:rPr>
        <w:rFonts w:ascii="Arial" w:hAnsi="Arial" w:hint="default"/>
      </w:rPr>
    </w:lvl>
    <w:lvl w:ilvl="7" w:tplc="68724184" w:tentative="1">
      <w:start w:val="1"/>
      <w:numFmt w:val="bullet"/>
      <w:lvlText w:val="•"/>
      <w:lvlJc w:val="left"/>
      <w:pPr>
        <w:tabs>
          <w:tab w:val="num" w:pos="5760"/>
        </w:tabs>
        <w:ind w:left="5760" w:hanging="360"/>
      </w:pPr>
      <w:rPr>
        <w:rFonts w:ascii="Arial" w:hAnsi="Arial" w:hint="default"/>
      </w:rPr>
    </w:lvl>
    <w:lvl w:ilvl="8" w:tplc="D1A8AE08" w:tentative="1">
      <w:start w:val="1"/>
      <w:numFmt w:val="bullet"/>
      <w:lvlText w:val="•"/>
      <w:lvlJc w:val="left"/>
      <w:pPr>
        <w:tabs>
          <w:tab w:val="num" w:pos="6480"/>
        </w:tabs>
        <w:ind w:left="6480" w:hanging="360"/>
      </w:pPr>
      <w:rPr>
        <w:rFonts w:ascii="Arial" w:hAnsi="Arial" w:hint="default"/>
      </w:rPr>
    </w:lvl>
  </w:abstractNum>
  <w:abstractNum w:abstractNumId="6">
    <w:nsid w:val="4A4E43F0"/>
    <w:multiLevelType w:val="hybridMultilevel"/>
    <w:tmpl w:val="3ED85E02"/>
    <w:lvl w:ilvl="0" w:tplc="E754076C">
      <w:start w:val="1"/>
      <w:numFmt w:val="decimal"/>
      <w:lvlText w:val="%1."/>
      <w:lvlJc w:val="left"/>
      <w:pPr>
        <w:tabs>
          <w:tab w:val="num" w:pos="720"/>
        </w:tabs>
        <w:ind w:left="720" w:hanging="360"/>
      </w:pPr>
    </w:lvl>
    <w:lvl w:ilvl="1" w:tplc="1EC02704" w:tentative="1">
      <w:start w:val="1"/>
      <w:numFmt w:val="decimal"/>
      <w:lvlText w:val="%2."/>
      <w:lvlJc w:val="left"/>
      <w:pPr>
        <w:tabs>
          <w:tab w:val="num" w:pos="1440"/>
        </w:tabs>
        <w:ind w:left="1440" w:hanging="360"/>
      </w:pPr>
    </w:lvl>
    <w:lvl w:ilvl="2" w:tplc="1AAEF70A" w:tentative="1">
      <w:start w:val="1"/>
      <w:numFmt w:val="decimal"/>
      <w:lvlText w:val="%3."/>
      <w:lvlJc w:val="left"/>
      <w:pPr>
        <w:tabs>
          <w:tab w:val="num" w:pos="2160"/>
        </w:tabs>
        <w:ind w:left="2160" w:hanging="360"/>
      </w:pPr>
    </w:lvl>
    <w:lvl w:ilvl="3" w:tplc="CED2DB9E" w:tentative="1">
      <w:start w:val="1"/>
      <w:numFmt w:val="decimal"/>
      <w:lvlText w:val="%4."/>
      <w:lvlJc w:val="left"/>
      <w:pPr>
        <w:tabs>
          <w:tab w:val="num" w:pos="2880"/>
        </w:tabs>
        <w:ind w:left="2880" w:hanging="360"/>
      </w:pPr>
    </w:lvl>
    <w:lvl w:ilvl="4" w:tplc="E4BE0D9C" w:tentative="1">
      <w:start w:val="1"/>
      <w:numFmt w:val="decimal"/>
      <w:lvlText w:val="%5."/>
      <w:lvlJc w:val="left"/>
      <w:pPr>
        <w:tabs>
          <w:tab w:val="num" w:pos="3600"/>
        </w:tabs>
        <w:ind w:left="3600" w:hanging="360"/>
      </w:pPr>
    </w:lvl>
    <w:lvl w:ilvl="5" w:tplc="6DEC8846" w:tentative="1">
      <w:start w:val="1"/>
      <w:numFmt w:val="decimal"/>
      <w:lvlText w:val="%6."/>
      <w:lvlJc w:val="left"/>
      <w:pPr>
        <w:tabs>
          <w:tab w:val="num" w:pos="4320"/>
        </w:tabs>
        <w:ind w:left="4320" w:hanging="360"/>
      </w:pPr>
    </w:lvl>
    <w:lvl w:ilvl="6" w:tplc="50762E5A" w:tentative="1">
      <w:start w:val="1"/>
      <w:numFmt w:val="decimal"/>
      <w:lvlText w:val="%7."/>
      <w:lvlJc w:val="left"/>
      <w:pPr>
        <w:tabs>
          <w:tab w:val="num" w:pos="5040"/>
        </w:tabs>
        <w:ind w:left="5040" w:hanging="360"/>
      </w:pPr>
    </w:lvl>
    <w:lvl w:ilvl="7" w:tplc="786C4644" w:tentative="1">
      <w:start w:val="1"/>
      <w:numFmt w:val="decimal"/>
      <w:lvlText w:val="%8."/>
      <w:lvlJc w:val="left"/>
      <w:pPr>
        <w:tabs>
          <w:tab w:val="num" w:pos="5760"/>
        </w:tabs>
        <w:ind w:left="5760" w:hanging="360"/>
      </w:pPr>
    </w:lvl>
    <w:lvl w:ilvl="8" w:tplc="3348E306" w:tentative="1">
      <w:start w:val="1"/>
      <w:numFmt w:val="decimal"/>
      <w:lvlText w:val="%9."/>
      <w:lvlJc w:val="left"/>
      <w:pPr>
        <w:tabs>
          <w:tab w:val="num" w:pos="6480"/>
        </w:tabs>
        <w:ind w:left="6480" w:hanging="360"/>
      </w:pPr>
    </w:lvl>
  </w:abstractNum>
  <w:abstractNum w:abstractNumId="7">
    <w:nsid w:val="51114644"/>
    <w:multiLevelType w:val="hybridMultilevel"/>
    <w:tmpl w:val="E00CC7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BC5018"/>
    <w:multiLevelType w:val="hybridMultilevel"/>
    <w:tmpl w:val="CE9A6638"/>
    <w:lvl w:ilvl="0" w:tplc="CF4054BC">
      <w:start w:val="1"/>
      <w:numFmt w:val="bullet"/>
      <w:lvlText w:val="•"/>
      <w:lvlJc w:val="left"/>
      <w:pPr>
        <w:tabs>
          <w:tab w:val="num" w:pos="720"/>
        </w:tabs>
        <w:ind w:left="720" w:hanging="360"/>
      </w:pPr>
      <w:rPr>
        <w:rFonts w:ascii="Arial" w:hAnsi="Arial" w:hint="default"/>
      </w:rPr>
    </w:lvl>
    <w:lvl w:ilvl="1" w:tplc="123249F0" w:tentative="1">
      <w:start w:val="1"/>
      <w:numFmt w:val="bullet"/>
      <w:lvlText w:val="•"/>
      <w:lvlJc w:val="left"/>
      <w:pPr>
        <w:tabs>
          <w:tab w:val="num" w:pos="1440"/>
        </w:tabs>
        <w:ind w:left="1440" w:hanging="360"/>
      </w:pPr>
      <w:rPr>
        <w:rFonts w:ascii="Arial" w:hAnsi="Arial" w:hint="default"/>
      </w:rPr>
    </w:lvl>
    <w:lvl w:ilvl="2" w:tplc="027E1894" w:tentative="1">
      <w:start w:val="1"/>
      <w:numFmt w:val="bullet"/>
      <w:lvlText w:val="•"/>
      <w:lvlJc w:val="left"/>
      <w:pPr>
        <w:tabs>
          <w:tab w:val="num" w:pos="2160"/>
        </w:tabs>
        <w:ind w:left="2160" w:hanging="360"/>
      </w:pPr>
      <w:rPr>
        <w:rFonts w:ascii="Arial" w:hAnsi="Arial" w:hint="default"/>
      </w:rPr>
    </w:lvl>
    <w:lvl w:ilvl="3" w:tplc="3524F22A" w:tentative="1">
      <w:start w:val="1"/>
      <w:numFmt w:val="bullet"/>
      <w:lvlText w:val="•"/>
      <w:lvlJc w:val="left"/>
      <w:pPr>
        <w:tabs>
          <w:tab w:val="num" w:pos="2880"/>
        </w:tabs>
        <w:ind w:left="2880" w:hanging="360"/>
      </w:pPr>
      <w:rPr>
        <w:rFonts w:ascii="Arial" w:hAnsi="Arial" w:hint="default"/>
      </w:rPr>
    </w:lvl>
    <w:lvl w:ilvl="4" w:tplc="ED4296FC" w:tentative="1">
      <w:start w:val="1"/>
      <w:numFmt w:val="bullet"/>
      <w:lvlText w:val="•"/>
      <w:lvlJc w:val="left"/>
      <w:pPr>
        <w:tabs>
          <w:tab w:val="num" w:pos="3600"/>
        </w:tabs>
        <w:ind w:left="3600" w:hanging="360"/>
      </w:pPr>
      <w:rPr>
        <w:rFonts w:ascii="Arial" w:hAnsi="Arial" w:hint="default"/>
      </w:rPr>
    </w:lvl>
    <w:lvl w:ilvl="5" w:tplc="D2140982" w:tentative="1">
      <w:start w:val="1"/>
      <w:numFmt w:val="bullet"/>
      <w:lvlText w:val="•"/>
      <w:lvlJc w:val="left"/>
      <w:pPr>
        <w:tabs>
          <w:tab w:val="num" w:pos="4320"/>
        </w:tabs>
        <w:ind w:left="4320" w:hanging="360"/>
      </w:pPr>
      <w:rPr>
        <w:rFonts w:ascii="Arial" w:hAnsi="Arial" w:hint="default"/>
      </w:rPr>
    </w:lvl>
    <w:lvl w:ilvl="6" w:tplc="3844E1BC" w:tentative="1">
      <w:start w:val="1"/>
      <w:numFmt w:val="bullet"/>
      <w:lvlText w:val="•"/>
      <w:lvlJc w:val="left"/>
      <w:pPr>
        <w:tabs>
          <w:tab w:val="num" w:pos="5040"/>
        </w:tabs>
        <w:ind w:left="5040" w:hanging="360"/>
      </w:pPr>
      <w:rPr>
        <w:rFonts w:ascii="Arial" w:hAnsi="Arial" w:hint="default"/>
      </w:rPr>
    </w:lvl>
    <w:lvl w:ilvl="7" w:tplc="667AE988" w:tentative="1">
      <w:start w:val="1"/>
      <w:numFmt w:val="bullet"/>
      <w:lvlText w:val="•"/>
      <w:lvlJc w:val="left"/>
      <w:pPr>
        <w:tabs>
          <w:tab w:val="num" w:pos="5760"/>
        </w:tabs>
        <w:ind w:left="5760" w:hanging="360"/>
      </w:pPr>
      <w:rPr>
        <w:rFonts w:ascii="Arial" w:hAnsi="Arial" w:hint="default"/>
      </w:rPr>
    </w:lvl>
    <w:lvl w:ilvl="8" w:tplc="BC186DB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7"/>
  </w:num>
  <w:num w:numId="3">
    <w:abstractNumId w:val="3"/>
  </w:num>
  <w:num w:numId="4">
    <w:abstractNumId w:val="5"/>
  </w:num>
  <w:num w:numId="5">
    <w:abstractNumId w:val="8"/>
  </w:num>
  <w:num w:numId="6">
    <w:abstractNumId w:val="1"/>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06F"/>
    <w:rsid w:val="003930D1"/>
    <w:rsid w:val="00561FDB"/>
    <w:rsid w:val="00615FD1"/>
    <w:rsid w:val="00772604"/>
    <w:rsid w:val="00EB1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06F"/>
    <w:pPr>
      <w:spacing w:after="0" w:line="240" w:lineRule="auto"/>
    </w:pPr>
  </w:style>
  <w:style w:type="paragraph" w:styleId="ListParagraph">
    <w:name w:val="List Paragraph"/>
    <w:basedOn w:val="Normal"/>
    <w:uiPriority w:val="34"/>
    <w:qFormat/>
    <w:rsid w:val="00EB106F"/>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06F"/>
    <w:pPr>
      <w:spacing w:after="0" w:line="240" w:lineRule="auto"/>
    </w:pPr>
  </w:style>
  <w:style w:type="paragraph" w:styleId="ListParagraph">
    <w:name w:val="List Paragraph"/>
    <w:basedOn w:val="Normal"/>
    <w:uiPriority w:val="34"/>
    <w:qFormat/>
    <w:rsid w:val="00EB106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0647">
      <w:bodyDiv w:val="1"/>
      <w:marLeft w:val="0"/>
      <w:marRight w:val="0"/>
      <w:marTop w:val="0"/>
      <w:marBottom w:val="0"/>
      <w:divBdr>
        <w:top w:val="none" w:sz="0" w:space="0" w:color="auto"/>
        <w:left w:val="none" w:sz="0" w:space="0" w:color="auto"/>
        <w:bottom w:val="none" w:sz="0" w:space="0" w:color="auto"/>
        <w:right w:val="none" w:sz="0" w:space="0" w:color="auto"/>
      </w:divBdr>
      <w:divsChild>
        <w:div w:id="1354646296">
          <w:marLeft w:val="547"/>
          <w:marRight w:val="0"/>
          <w:marTop w:val="144"/>
          <w:marBottom w:val="0"/>
          <w:divBdr>
            <w:top w:val="none" w:sz="0" w:space="0" w:color="auto"/>
            <w:left w:val="none" w:sz="0" w:space="0" w:color="auto"/>
            <w:bottom w:val="none" w:sz="0" w:space="0" w:color="auto"/>
            <w:right w:val="none" w:sz="0" w:space="0" w:color="auto"/>
          </w:divBdr>
        </w:div>
        <w:div w:id="1891765389">
          <w:marLeft w:val="547"/>
          <w:marRight w:val="0"/>
          <w:marTop w:val="144"/>
          <w:marBottom w:val="0"/>
          <w:divBdr>
            <w:top w:val="none" w:sz="0" w:space="0" w:color="auto"/>
            <w:left w:val="none" w:sz="0" w:space="0" w:color="auto"/>
            <w:bottom w:val="none" w:sz="0" w:space="0" w:color="auto"/>
            <w:right w:val="none" w:sz="0" w:space="0" w:color="auto"/>
          </w:divBdr>
        </w:div>
        <w:div w:id="2024622022">
          <w:marLeft w:val="547"/>
          <w:marRight w:val="0"/>
          <w:marTop w:val="144"/>
          <w:marBottom w:val="0"/>
          <w:divBdr>
            <w:top w:val="none" w:sz="0" w:space="0" w:color="auto"/>
            <w:left w:val="none" w:sz="0" w:space="0" w:color="auto"/>
            <w:bottom w:val="none" w:sz="0" w:space="0" w:color="auto"/>
            <w:right w:val="none" w:sz="0" w:space="0" w:color="auto"/>
          </w:divBdr>
        </w:div>
      </w:divsChild>
    </w:div>
    <w:div w:id="491457820">
      <w:bodyDiv w:val="1"/>
      <w:marLeft w:val="0"/>
      <w:marRight w:val="0"/>
      <w:marTop w:val="0"/>
      <w:marBottom w:val="0"/>
      <w:divBdr>
        <w:top w:val="none" w:sz="0" w:space="0" w:color="auto"/>
        <w:left w:val="none" w:sz="0" w:space="0" w:color="auto"/>
        <w:bottom w:val="none" w:sz="0" w:space="0" w:color="auto"/>
        <w:right w:val="none" w:sz="0" w:space="0" w:color="auto"/>
      </w:divBdr>
      <w:divsChild>
        <w:div w:id="1884168083">
          <w:marLeft w:val="547"/>
          <w:marRight w:val="0"/>
          <w:marTop w:val="144"/>
          <w:marBottom w:val="0"/>
          <w:divBdr>
            <w:top w:val="none" w:sz="0" w:space="0" w:color="auto"/>
            <w:left w:val="none" w:sz="0" w:space="0" w:color="auto"/>
            <w:bottom w:val="none" w:sz="0" w:space="0" w:color="auto"/>
            <w:right w:val="none" w:sz="0" w:space="0" w:color="auto"/>
          </w:divBdr>
        </w:div>
        <w:div w:id="669990710">
          <w:marLeft w:val="547"/>
          <w:marRight w:val="0"/>
          <w:marTop w:val="144"/>
          <w:marBottom w:val="0"/>
          <w:divBdr>
            <w:top w:val="none" w:sz="0" w:space="0" w:color="auto"/>
            <w:left w:val="none" w:sz="0" w:space="0" w:color="auto"/>
            <w:bottom w:val="none" w:sz="0" w:space="0" w:color="auto"/>
            <w:right w:val="none" w:sz="0" w:space="0" w:color="auto"/>
          </w:divBdr>
        </w:div>
      </w:divsChild>
    </w:div>
    <w:div w:id="1146118728">
      <w:bodyDiv w:val="1"/>
      <w:marLeft w:val="0"/>
      <w:marRight w:val="0"/>
      <w:marTop w:val="0"/>
      <w:marBottom w:val="0"/>
      <w:divBdr>
        <w:top w:val="none" w:sz="0" w:space="0" w:color="auto"/>
        <w:left w:val="none" w:sz="0" w:space="0" w:color="auto"/>
        <w:bottom w:val="none" w:sz="0" w:space="0" w:color="auto"/>
        <w:right w:val="none" w:sz="0" w:space="0" w:color="auto"/>
      </w:divBdr>
      <w:divsChild>
        <w:div w:id="30501777">
          <w:marLeft w:val="547"/>
          <w:marRight w:val="0"/>
          <w:marTop w:val="154"/>
          <w:marBottom w:val="0"/>
          <w:divBdr>
            <w:top w:val="none" w:sz="0" w:space="0" w:color="auto"/>
            <w:left w:val="none" w:sz="0" w:space="0" w:color="auto"/>
            <w:bottom w:val="none" w:sz="0" w:space="0" w:color="auto"/>
            <w:right w:val="none" w:sz="0" w:space="0" w:color="auto"/>
          </w:divBdr>
        </w:div>
      </w:divsChild>
    </w:div>
    <w:div w:id="1149590254">
      <w:bodyDiv w:val="1"/>
      <w:marLeft w:val="0"/>
      <w:marRight w:val="0"/>
      <w:marTop w:val="0"/>
      <w:marBottom w:val="0"/>
      <w:divBdr>
        <w:top w:val="none" w:sz="0" w:space="0" w:color="auto"/>
        <w:left w:val="none" w:sz="0" w:space="0" w:color="auto"/>
        <w:bottom w:val="none" w:sz="0" w:space="0" w:color="auto"/>
        <w:right w:val="none" w:sz="0" w:space="0" w:color="auto"/>
      </w:divBdr>
      <w:divsChild>
        <w:div w:id="1507786943">
          <w:marLeft w:val="547"/>
          <w:marRight w:val="0"/>
          <w:marTop w:val="154"/>
          <w:marBottom w:val="0"/>
          <w:divBdr>
            <w:top w:val="none" w:sz="0" w:space="0" w:color="auto"/>
            <w:left w:val="none" w:sz="0" w:space="0" w:color="auto"/>
            <w:bottom w:val="none" w:sz="0" w:space="0" w:color="auto"/>
            <w:right w:val="none" w:sz="0" w:space="0" w:color="auto"/>
          </w:divBdr>
        </w:div>
        <w:div w:id="1940528242">
          <w:marLeft w:val="547"/>
          <w:marRight w:val="0"/>
          <w:marTop w:val="154"/>
          <w:marBottom w:val="0"/>
          <w:divBdr>
            <w:top w:val="none" w:sz="0" w:space="0" w:color="auto"/>
            <w:left w:val="none" w:sz="0" w:space="0" w:color="auto"/>
            <w:bottom w:val="none" w:sz="0" w:space="0" w:color="auto"/>
            <w:right w:val="none" w:sz="0" w:space="0" w:color="auto"/>
          </w:divBdr>
        </w:div>
      </w:divsChild>
    </w:div>
    <w:div w:id="1330718716">
      <w:bodyDiv w:val="1"/>
      <w:marLeft w:val="0"/>
      <w:marRight w:val="0"/>
      <w:marTop w:val="0"/>
      <w:marBottom w:val="0"/>
      <w:divBdr>
        <w:top w:val="none" w:sz="0" w:space="0" w:color="auto"/>
        <w:left w:val="none" w:sz="0" w:space="0" w:color="auto"/>
        <w:bottom w:val="none" w:sz="0" w:space="0" w:color="auto"/>
        <w:right w:val="none" w:sz="0" w:space="0" w:color="auto"/>
      </w:divBdr>
      <w:divsChild>
        <w:div w:id="977880412">
          <w:marLeft w:val="806"/>
          <w:marRight w:val="0"/>
          <w:marTop w:val="154"/>
          <w:marBottom w:val="0"/>
          <w:divBdr>
            <w:top w:val="none" w:sz="0" w:space="0" w:color="auto"/>
            <w:left w:val="none" w:sz="0" w:space="0" w:color="auto"/>
            <w:bottom w:val="none" w:sz="0" w:space="0" w:color="auto"/>
            <w:right w:val="none" w:sz="0" w:space="0" w:color="auto"/>
          </w:divBdr>
        </w:div>
        <w:div w:id="2057044794">
          <w:marLeft w:val="806"/>
          <w:marRight w:val="0"/>
          <w:marTop w:val="154"/>
          <w:marBottom w:val="0"/>
          <w:divBdr>
            <w:top w:val="none" w:sz="0" w:space="0" w:color="auto"/>
            <w:left w:val="none" w:sz="0" w:space="0" w:color="auto"/>
            <w:bottom w:val="none" w:sz="0" w:space="0" w:color="auto"/>
            <w:right w:val="none" w:sz="0" w:space="0" w:color="auto"/>
          </w:divBdr>
        </w:div>
      </w:divsChild>
    </w:div>
    <w:div w:id="1766804587">
      <w:bodyDiv w:val="1"/>
      <w:marLeft w:val="0"/>
      <w:marRight w:val="0"/>
      <w:marTop w:val="0"/>
      <w:marBottom w:val="0"/>
      <w:divBdr>
        <w:top w:val="none" w:sz="0" w:space="0" w:color="auto"/>
        <w:left w:val="none" w:sz="0" w:space="0" w:color="auto"/>
        <w:bottom w:val="none" w:sz="0" w:space="0" w:color="auto"/>
        <w:right w:val="none" w:sz="0" w:space="0" w:color="auto"/>
      </w:divBdr>
      <w:divsChild>
        <w:div w:id="801508170">
          <w:marLeft w:val="547"/>
          <w:marRight w:val="0"/>
          <w:marTop w:val="154"/>
          <w:marBottom w:val="0"/>
          <w:divBdr>
            <w:top w:val="none" w:sz="0" w:space="0" w:color="auto"/>
            <w:left w:val="none" w:sz="0" w:space="0" w:color="auto"/>
            <w:bottom w:val="none" w:sz="0" w:space="0" w:color="auto"/>
            <w:right w:val="none" w:sz="0" w:space="0" w:color="auto"/>
          </w:divBdr>
        </w:div>
        <w:div w:id="55200415">
          <w:marLeft w:val="547"/>
          <w:marRight w:val="0"/>
          <w:marTop w:val="154"/>
          <w:marBottom w:val="0"/>
          <w:divBdr>
            <w:top w:val="none" w:sz="0" w:space="0" w:color="auto"/>
            <w:left w:val="none" w:sz="0" w:space="0" w:color="auto"/>
            <w:bottom w:val="none" w:sz="0" w:space="0" w:color="auto"/>
            <w:right w:val="none" w:sz="0" w:space="0" w:color="auto"/>
          </w:divBdr>
        </w:div>
        <w:div w:id="1644702243">
          <w:marLeft w:val="547"/>
          <w:marRight w:val="0"/>
          <w:marTop w:val="154"/>
          <w:marBottom w:val="0"/>
          <w:divBdr>
            <w:top w:val="none" w:sz="0" w:space="0" w:color="auto"/>
            <w:left w:val="none" w:sz="0" w:space="0" w:color="auto"/>
            <w:bottom w:val="none" w:sz="0" w:space="0" w:color="auto"/>
            <w:right w:val="none" w:sz="0" w:space="0" w:color="auto"/>
          </w:divBdr>
        </w:div>
        <w:div w:id="14617673">
          <w:marLeft w:val="547"/>
          <w:marRight w:val="0"/>
          <w:marTop w:val="154"/>
          <w:marBottom w:val="0"/>
          <w:divBdr>
            <w:top w:val="none" w:sz="0" w:space="0" w:color="auto"/>
            <w:left w:val="none" w:sz="0" w:space="0" w:color="auto"/>
            <w:bottom w:val="none" w:sz="0" w:space="0" w:color="auto"/>
            <w:right w:val="none" w:sz="0" w:space="0" w:color="auto"/>
          </w:divBdr>
        </w:div>
      </w:divsChild>
    </w:div>
    <w:div w:id="1961522637">
      <w:bodyDiv w:val="1"/>
      <w:marLeft w:val="0"/>
      <w:marRight w:val="0"/>
      <w:marTop w:val="0"/>
      <w:marBottom w:val="0"/>
      <w:divBdr>
        <w:top w:val="none" w:sz="0" w:space="0" w:color="auto"/>
        <w:left w:val="none" w:sz="0" w:space="0" w:color="auto"/>
        <w:bottom w:val="none" w:sz="0" w:space="0" w:color="auto"/>
        <w:right w:val="none" w:sz="0" w:space="0" w:color="auto"/>
      </w:divBdr>
      <w:divsChild>
        <w:div w:id="136362968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MCBRIDE, JOANNA</dc:creator>
  <cp:lastModifiedBy>User</cp:lastModifiedBy>
  <cp:revision>2</cp:revision>
  <dcterms:created xsi:type="dcterms:W3CDTF">2015-11-23T17:45:00Z</dcterms:created>
  <dcterms:modified xsi:type="dcterms:W3CDTF">2015-11-23T17:45:00Z</dcterms:modified>
</cp:coreProperties>
</file>